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45" w:rsidRDefault="008E7C45" w:rsidP="00706D31">
      <w:pPr>
        <w:spacing w:after="24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40425" cy="8130957"/>
            <wp:effectExtent l="19050" t="0" r="3175" b="0"/>
            <wp:docPr id="5" name="Рисунок 5" descr="C:\Users\Public\для сайта\РАБОЧИЕ ПРОГРАММЫ 2016-2017\!ньд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ublic\для сайта\РАБОЧИЕ ПРОГРАММЫ 2016-2017\!ньд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3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C45" w:rsidRDefault="008E7C45" w:rsidP="00706D31">
      <w:pPr>
        <w:spacing w:after="240"/>
        <w:jc w:val="center"/>
        <w:rPr>
          <w:b/>
        </w:rPr>
      </w:pPr>
    </w:p>
    <w:p w:rsidR="008E7C45" w:rsidRDefault="008E7C45" w:rsidP="00706D31">
      <w:pPr>
        <w:spacing w:after="240"/>
        <w:jc w:val="center"/>
        <w:rPr>
          <w:b/>
        </w:rPr>
      </w:pPr>
    </w:p>
    <w:p w:rsidR="008E7C45" w:rsidRDefault="008E7C45" w:rsidP="00706D31">
      <w:pPr>
        <w:spacing w:after="240"/>
        <w:jc w:val="center"/>
        <w:rPr>
          <w:b/>
        </w:rPr>
      </w:pPr>
    </w:p>
    <w:p w:rsidR="00706D31" w:rsidRPr="00BE395B" w:rsidRDefault="00706D31" w:rsidP="00706D31">
      <w:pPr>
        <w:spacing w:after="240"/>
        <w:jc w:val="center"/>
        <w:rPr>
          <w:b/>
        </w:rPr>
      </w:pPr>
      <w:r w:rsidRPr="00BE395B">
        <w:rPr>
          <w:b/>
        </w:rPr>
        <w:lastRenderedPageBreak/>
        <w:t>Пояснительная записка</w:t>
      </w:r>
    </w:p>
    <w:p w:rsidR="00706D31" w:rsidRPr="00BE395B" w:rsidRDefault="00706D31" w:rsidP="00706D31">
      <w:pPr>
        <w:ind w:firstLine="851"/>
        <w:jc w:val="both"/>
      </w:pPr>
      <w:r w:rsidRPr="00BE395B">
        <w:t xml:space="preserve">Рабочая программа линии  УМК «Математика – Сферы» (5-6 классы), авторы:  </w:t>
      </w:r>
      <w:proofErr w:type="spellStart"/>
      <w:r w:rsidRPr="00BE395B">
        <w:t>Е.А.Бунимович</w:t>
      </w:r>
      <w:proofErr w:type="spellEnd"/>
      <w:r w:rsidRPr="00BE395B">
        <w:t xml:space="preserve"> и др., М.: Просвещение, 2012, </w:t>
      </w:r>
      <w:proofErr w:type="gramStart"/>
      <w:r w:rsidRPr="00BE395B">
        <w:t>составлена</w:t>
      </w:r>
      <w:proofErr w:type="gramEnd"/>
      <w:r w:rsidRPr="00BE395B">
        <w:t xml:space="preserve"> на основе Федерального государственного стандарта общего образования, Фундаментального ядра содержания образования, Примерной программы по математике.</w:t>
      </w:r>
    </w:p>
    <w:p w:rsidR="00706D31" w:rsidRPr="00BE395B" w:rsidRDefault="00706D31" w:rsidP="00706D31">
      <w:pPr>
        <w:ind w:firstLine="851"/>
        <w:jc w:val="both"/>
      </w:pPr>
      <w:r w:rsidRPr="00BE395B">
        <w:t>Математическое образование является обязательной и неотъемлемой частью общего образования на всех ступенях школы.</w:t>
      </w:r>
    </w:p>
    <w:p w:rsidR="00706D31" w:rsidRPr="00BE395B" w:rsidRDefault="00706D31" w:rsidP="00706D31">
      <w:pPr>
        <w:ind w:firstLine="851"/>
        <w:jc w:val="both"/>
      </w:pPr>
      <w:r w:rsidRPr="00BE395B">
        <w:t xml:space="preserve">Приоритетными </w:t>
      </w:r>
      <w:r w:rsidRPr="00BE395B">
        <w:rPr>
          <w:i/>
        </w:rPr>
        <w:t>целями обучения</w:t>
      </w:r>
      <w:r w:rsidRPr="00BE395B">
        <w:t xml:space="preserve"> математики в 5-6 классах являются:</w:t>
      </w:r>
    </w:p>
    <w:p w:rsidR="00706D31" w:rsidRPr="00BE395B" w:rsidRDefault="00706D31" w:rsidP="00706D31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школьников;</w:t>
      </w:r>
    </w:p>
    <w:p w:rsidR="00706D31" w:rsidRPr="00BE395B" w:rsidRDefault="00706D31" w:rsidP="00706D3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подведение учащихся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706D31" w:rsidRPr="00BE395B" w:rsidRDefault="00706D31" w:rsidP="00706D31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</w:r>
    </w:p>
    <w:p w:rsidR="00706D31" w:rsidRPr="00BE395B" w:rsidRDefault="00706D31" w:rsidP="00706D31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умения извлекать информацию, новое знание, работать с учебным математическим текстом.</w:t>
      </w:r>
    </w:p>
    <w:p w:rsidR="00706D31" w:rsidRPr="00BE395B" w:rsidRDefault="00706D31" w:rsidP="00706D31">
      <w:pPr>
        <w:ind w:firstLine="851"/>
        <w:jc w:val="both"/>
      </w:pPr>
      <w:r w:rsidRPr="00BE395B">
        <w:t xml:space="preserve"> Изучение математики должно обеспечить:</w:t>
      </w:r>
    </w:p>
    <w:p w:rsidR="00706D31" w:rsidRPr="00BE395B" w:rsidRDefault="00706D31" w:rsidP="00706D31">
      <w:pPr>
        <w:ind w:left="851"/>
        <w:jc w:val="both"/>
      </w:pPr>
      <w:r w:rsidRPr="00BE395B">
        <w:t>1)</w:t>
      </w:r>
      <w:r w:rsidRPr="00BE395B">
        <w:rPr>
          <w:i/>
        </w:rPr>
        <w:t>в направлении личностного развития</w:t>
      </w:r>
      <w:r w:rsidRPr="00BE395B">
        <w:t>: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706D31" w:rsidRPr="00BE395B" w:rsidRDefault="00706D31" w:rsidP="00706D31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706D31" w:rsidRPr="00BE395B" w:rsidRDefault="00706D31" w:rsidP="00706D31">
      <w:pPr>
        <w:ind w:left="851"/>
        <w:jc w:val="both"/>
      </w:pPr>
      <w:r w:rsidRPr="00BE395B">
        <w:t xml:space="preserve">2) </w:t>
      </w:r>
      <w:r w:rsidRPr="00BE395B">
        <w:rPr>
          <w:i/>
        </w:rPr>
        <w:t xml:space="preserve">в </w:t>
      </w:r>
      <w:proofErr w:type="spellStart"/>
      <w:r w:rsidRPr="00BE395B">
        <w:rPr>
          <w:i/>
        </w:rPr>
        <w:t>метапредметном</w:t>
      </w:r>
      <w:proofErr w:type="spellEnd"/>
      <w:r w:rsidRPr="00BE395B">
        <w:rPr>
          <w:i/>
        </w:rPr>
        <w:t xml:space="preserve"> направлении</w:t>
      </w:r>
      <w:r w:rsidRPr="00BE395B">
        <w:t>:</w:t>
      </w:r>
    </w:p>
    <w:p w:rsidR="00706D31" w:rsidRPr="00BE395B" w:rsidRDefault="00706D31" w:rsidP="00706D31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706D31" w:rsidRPr="00BE395B" w:rsidRDefault="00706D31" w:rsidP="00706D31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706D31" w:rsidRPr="00BE395B" w:rsidRDefault="00706D31" w:rsidP="00706D31">
      <w:pPr>
        <w:pStyle w:val="a3"/>
        <w:numPr>
          <w:ilvl w:val="0"/>
          <w:numId w:val="2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умений применять изученные понятия, результаты, методы для решения задач практического характера и задач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706D31" w:rsidRPr="00BE395B" w:rsidRDefault="00706D31" w:rsidP="00706D31">
      <w:pPr>
        <w:ind w:left="851"/>
        <w:jc w:val="both"/>
        <w:rPr>
          <w:i/>
        </w:rPr>
      </w:pPr>
      <w:r w:rsidRPr="00BE395B">
        <w:t xml:space="preserve">3) </w:t>
      </w:r>
      <w:r w:rsidRPr="00BE395B">
        <w:rPr>
          <w:i/>
        </w:rPr>
        <w:t>в предметном направлении: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lastRenderedPageBreak/>
        <w:t>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логические обоснования, доказательства математических утверждений;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систематических знаний о плоских фигурах и их свойствах, представлений о пространственных телах;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формирование представлений о статистических закономерностях в реальном мире, о простейших вероятностных моделях;</w:t>
      </w:r>
    </w:p>
    <w:p w:rsidR="00706D31" w:rsidRPr="00BE395B" w:rsidRDefault="00706D31" w:rsidP="00706D31">
      <w:pPr>
        <w:pStyle w:val="a3"/>
        <w:numPr>
          <w:ilvl w:val="0"/>
          <w:numId w:val="3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развитие умений извлекать информацию, представленную в таблицах, на диаграммах, графиках и анализировать ее.</w:t>
      </w:r>
    </w:p>
    <w:p w:rsidR="00706D31" w:rsidRPr="00BE395B" w:rsidRDefault="00706D31" w:rsidP="00706D31">
      <w:pPr>
        <w:spacing w:before="240"/>
        <w:rPr>
          <w:i/>
        </w:rPr>
      </w:pPr>
      <w:r w:rsidRPr="00BE395B">
        <w:rPr>
          <w:i/>
        </w:rPr>
        <w:t>Общая характеристика курса математики в 5 – 6 классах</w:t>
      </w:r>
    </w:p>
    <w:p w:rsidR="00706D31" w:rsidRPr="00BE395B" w:rsidRDefault="00706D31" w:rsidP="00706D31">
      <w:pPr>
        <w:ind w:firstLine="567"/>
        <w:jc w:val="both"/>
      </w:pPr>
      <w:r w:rsidRPr="00BE395B">
        <w:t>Содержание математического образования в основной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фундаментального ядра применительно к основной школе. Программа регламентирует объём материала, обязательного для изучения в основной школе, а также даёт его распределением между 5 и 6 классами.</w:t>
      </w:r>
    </w:p>
    <w:p w:rsidR="00706D31" w:rsidRPr="00BE395B" w:rsidRDefault="00706D31" w:rsidP="00706D31">
      <w:pPr>
        <w:ind w:firstLine="567"/>
        <w:jc w:val="both"/>
      </w:pPr>
      <w:r w:rsidRPr="00BE395B">
        <w:t>В данной программе курс 5-6 классов представлен как арифметико-геометрический с включением элементов алгебры. Кроме того, к нему отнесено начало изучения вероятно-статистической линии, а также элементов раздела «Логика и множества», возможность чего предусмотрена Примерной программой по математике для 5-9 классов.</w:t>
      </w:r>
    </w:p>
    <w:p w:rsidR="00706D31" w:rsidRPr="00BE395B" w:rsidRDefault="00706D31" w:rsidP="00706D31">
      <w:pPr>
        <w:ind w:firstLine="567"/>
        <w:jc w:val="both"/>
      </w:pPr>
      <w:r w:rsidRPr="00BE395B">
        <w:t>Содержание раздела «Арифметика» служит базой для дальнейшего изучения математики и смежных предметов, способствует развитию логического мышления учащихся, формированию умения пользоваться алгоритмами, а также приобретению практических навыков, необходимых в повседневной жизни. При изучении арифметики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приёмам прикидки  и оценки результатов вычислений.  Развитие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 Параллельно на доступном для учащихся данного возраста уровне в курсе представлена научная идея – расширение понятия числа.</w:t>
      </w:r>
    </w:p>
    <w:p w:rsidR="00706D31" w:rsidRPr="00BE395B" w:rsidRDefault="00706D31" w:rsidP="00706D31">
      <w:pPr>
        <w:ind w:firstLine="567"/>
        <w:jc w:val="both"/>
      </w:pPr>
      <w:r w:rsidRPr="00BE395B">
        <w:t>В задачи изучения раздела «Геометрия» входит развитие геометрических представлений учащихся, образного мышления, пространственного воображения, изобразительных умений. Этот этап изучения геометрии осуществляется на наглядно-практическом уровне, при этом большая роль отводится опыту, эксперименту. Учащиеся знакомятся с геометрическими фигурами и базовыми конфигурациями, овладевают некоторыми приёмами построения, открывают их свойства, применяют эти свойства при решении задач конструктивного и вычислительного характера.</w:t>
      </w:r>
    </w:p>
    <w:p w:rsidR="00706D31" w:rsidRPr="00BE395B" w:rsidRDefault="00706D31" w:rsidP="00706D31">
      <w:pPr>
        <w:ind w:firstLine="567"/>
        <w:jc w:val="both"/>
      </w:pPr>
      <w:r w:rsidRPr="00BE395B">
        <w:t>Изучение раздела «Алгебра» в основной школе предполагает, прежде всего, овладение формальным аппарата буквенного исчисления. Этот материал более высокого, нежели арифметика уровня абстракции. Его изучение решает целый ряд задач методологического, мировоззренческого, личностного характера, но и в то же время требует определённого уровня интеллектуального развития. Поэтому в курсе 5-6 классов представлены только начальные, базовые алгебраические понятия, и они играют роль своего рода мостика между арифметикой и алгеброй, назначение которого можно образно описать так: от чисел к буквам.</w:t>
      </w:r>
    </w:p>
    <w:p w:rsidR="00706D31" w:rsidRPr="00BE395B" w:rsidRDefault="00706D31" w:rsidP="00706D31">
      <w:pPr>
        <w:ind w:firstLine="567"/>
        <w:jc w:val="both"/>
      </w:pPr>
      <w:r w:rsidRPr="00BE395B">
        <w:lastRenderedPageBreak/>
        <w:t>Изучение раздела «Вероятность и статистика» вносит существенный вклад в осознание учащимися прикладного и практического значения математики. В задачи его изучения входит формирование умения воспринимать и критически анализировать информацию, представленную в различных формах, понимать вероятный характер многих реальных зависимостей, оценивать вероятность наступления события. Для курса 5-6 классов выделены следующие вопросы: формирование умений работать с информацией, представленной в форме таблиц и диаграмм, первоначальных знаний о приёмах сбора представления информации, первое знакомство с комбинаторикой, решение комбинаторных задач.</w:t>
      </w:r>
    </w:p>
    <w:p w:rsidR="00706D31" w:rsidRPr="00BE395B" w:rsidRDefault="00706D31" w:rsidP="00706D31">
      <w:pPr>
        <w:ind w:firstLine="567"/>
        <w:jc w:val="both"/>
      </w:pPr>
      <w:r w:rsidRPr="00BE395B">
        <w:t>Введение в курс элементарных теоретико-множественных понятий и соответствующей символики способствует обогащению математического языка школьников, формированию умения точно и сжато формулировать математические предложения, помогает обобщению и систематизации знаний.</w:t>
      </w:r>
    </w:p>
    <w:p w:rsidR="00706D31" w:rsidRPr="00BE395B" w:rsidRDefault="00706D31" w:rsidP="00706D31">
      <w:pPr>
        <w:ind w:firstLine="567"/>
        <w:jc w:val="both"/>
      </w:pPr>
      <w:r w:rsidRPr="00BE395B">
        <w:t>В содержание основного общего образования, предусмотренного Примерными программами по математике для 5-9 классов, включён также раздел «Математика в историческом развитии». Его элементы представлены и в содержании курса 5-6 классов. Назначение этого материала состоит в создании гуманитарного, культурно-исторического фона при рассмотрении проблематики основного содержания.</w:t>
      </w:r>
    </w:p>
    <w:p w:rsidR="00706D31" w:rsidRPr="00BE395B" w:rsidRDefault="00706D31" w:rsidP="00706D31">
      <w:pPr>
        <w:spacing w:before="240"/>
        <w:outlineLvl w:val="0"/>
        <w:rPr>
          <w:i/>
        </w:rPr>
      </w:pPr>
      <w:r w:rsidRPr="00BE395B">
        <w:rPr>
          <w:i/>
        </w:rPr>
        <w:t>Роль математики в достижение целей основного общего образования</w:t>
      </w:r>
    </w:p>
    <w:p w:rsidR="00706D31" w:rsidRPr="00BE395B" w:rsidRDefault="00706D31" w:rsidP="00706D31">
      <w:pPr>
        <w:ind w:firstLine="567"/>
        <w:jc w:val="both"/>
      </w:pPr>
      <w:r w:rsidRPr="00BE395B">
        <w:t>Математическое образование играет роль в практической и духовной жизни общества.</w:t>
      </w:r>
    </w:p>
    <w:p w:rsidR="00706D31" w:rsidRPr="00BE395B" w:rsidRDefault="00706D31" w:rsidP="00706D31">
      <w:pPr>
        <w:pStyle w:val="a3"/>
        <w:numPr>
          <w:ilvl w:val="0"/>
          <w:numId w:val="5"/>
        </w:numPr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Практическая сторона связана с формированием способов деятельности</w:t>
      </w:r>
    </w:p>
    <w:p w:rsidR="00706D31" w:rsidRPr="00BE395B" w:rsidRDefault="00706D31" w:rsidP="00706D31">
      <w:pPr>
        <w:pStyle w:val="a3"/>
        <w:numPr>
          <w:ilvl w:val="0"/>
          <w:numId w:val="5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Духовная – с интеллектуальным развитием человека, формированием характера и общей культуры.</w:t>
      </w:r>
    </w:p>
    <w:p w:rsidR="00706D31" w:rsidRPr="00BE395B" w:rsidRDefault="00706D31" w:rsidP="00706D31">
      <w:pPr>
        <w:ind w:firstLine="851"/>
        <w:jc w:val="both"/>
      </w:pPr>
      <w:r w:rsidRPr="00BE395B">
        <w:t>Практическая полезность математики обусловлена тем, что её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 до достаточно сложных, необходимых для развития научных и технологических идей. Каждому человеку в своей жизни приходится выполнять расчеты, находить в справочниках нужные формулы и применять их, владеть практическими приёмами геометрических измерений и построений, читать информацию, представленную  в виде таблиц, диаграмм, графиков, понимать вероятностный характер случайных событий, составлять алгоритмы и др.</w:t>
      </w:r>
    </w:p>
    <w:p w:rsidR="00706D31" w:rsidRPr="00BE395B" w:rsidRDefault="00706D31" w:rsidP="00706D31">
      <w:pPr>
        <w:ind w:firstLine="851"/>
        <w:jc w:val="both"/>
      </w:pPr>
      <w:r w:rsidRPr="00BE395B">
        <w:t xml:space="preserve">В школе математика служит опорным предметом для изучения смежных дисциплин. </w:t>
      </w:r>
      <w:proofErr w:type="gramStart"/>
      <w:r w:rsidRPr="00BE395B">
        <w:t xml:space="preserve">Всё больше специальностей, где необходим высокий уровень образования, связанный с непосредственным применением математики (экономика, бизнес, финансы, физика, химия, техника, информатика, биология, психология и др.). </w:t>
      </w:r>
      <w:proofErr w:type="gramEnd"/>
    </w:p>
    <w:p w:rsidR="00706D31" w:rsidRPr="00BE395B" w:rsidRDefault="00706D31" w:rsidP="00706D31">
      <w:pPr>
        <w:ind w:firstLine="851"/>
        <w:jc w:val="both"/>
      </w:pPr>
      <w:r w:rsidRPr="00BE395B">
        <w:t>В процессе школьной математической деятельности происходит овладение такими мыслительными операциями как индукция,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конструирование вскрывают механизм логических построений, вырабатывают умение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умения действовать по заданному алгоритму и конструировать новые. В ходже решения задач – основной учебной деятельности на уроках математики – развиваются творческая и прикладная стороны мышления.</w:t>
      </w:r>
    </w:p>
    <w:p w:rsidR="00706D31" w:rsidRPr="00BE395B" w:rsidRDefault="00706D31" w:rsidP="00706D31">
      <w:pPr>
        <w:ind w:firstLine="851"/>
        <w:jc w:val="both"/>
      </w:pPr>
      <w:r w:rsidRPr="00BE395B">
        <w:t>Обучение математике даёт возможность развивать у учащихся точную, экономную и информативную речь, умение отбирать наиболее подходящие языковые (в частности,  символические, графические) средства.</w:t>
      </w:r>
    </w:p>
    <w:p w:rsidR="00706D31" w:rsidRPr="00BE395B" w:rsidRDefault="00706D31" w:rsidP="00706D31">
      <w:pPr>
        <w:ind w:firstLine="851"/>
        <w:jc w:val="both"/>
      </w:pPr>
      <w:r w:rsidRPr="00BE395B">
        <w:lastRenderedPageBreak/>
        <w:t>Математическое образование вносит свой вклад в формирование общей культуры человека. Необходимым компонентом культуры в современном толковании является общее знакомство с методами познания действительности, представление о предмете и методе математики, отличие математического метода от методов естественных и гуманитарных наук, об особенностях применения математики для решения научных и прикладных задач.</w:t>
      </w:r>
    </w:p>
    <w:p w:rsidR="00706D31" w:rsidRPr="00BE395B" w:rsidRDefault="00706D31" w:rsidP="00706D31">
      <w:pPr>
        <w:ind w:firstLine="851"/>
        <w:jc w:val="both"/>
      </w:pPr>
      <w:r w:rsidRPr="00BE395B">
        <w:t>История развития математического знания даёт возможность пополнить запас историко-научных знаний школьников.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входит в интеллектуальный багаж каждого культурного человека.</w:t>
      </w:r>
    </w:p>
    <w:p w:rsidR="00706D31" w:rsidRPr="00BE395B" w:rsidRDefault="00706D31" w:rsidP="00706D31">
      <w:pPr>
        <w:ind w:firstLine="851"/>
        <w:jc w:val="both"/>
      </w:pPr>
      <w:r w:rsidRPr="00BE395B"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идей симметрии.</w:t>
      </w:r>
    </w:p>
    <w:p w:rsidR="00706D31" w:rsidRPr="00BE395B" w:rsidRDefault="00706D31" w:rsidP="00706D31">
      <w:pPr>
        <w:spacing w:before="240"/>
        <w:ind w:firstLine="567"/>
        <w:rPr>
          <w:i/>
        </w:rPr>
      </w:pPr>
      <w:r w:rsidRPr="00BE395B">
        <w:rPr>
          <w:i/>
        </w:rPr>
        <w:t>Место учебного предмета в учебном плане</w:t>
      </w:r>
    </w:p>
    <w:p w:rsidR="00706D31" w:rsidRPr="00BE395B" w:rsidRDefault="00706D31" w:rsidP="00706D31">
      <w:pPr>
        <w:ind w:firstLine="567"/>
        <w:jc w:val="both"/>
      </w:pPr>
      <w:r w:rsidRPr="00BE395B">
        <w:t>Базисный учебный план на изучение математики в 5 – 6-ых классах отводит 5 учебных часов в неделю в течение каждого года обучения, всего 350 часов.</w:t>
      </w:r>
    </w:p>
    <w:p w:rsidR="00706D31" w:rsidRPr="00BE395B" w:rsidRDefault="00706D31" w:rsidP="00706D31">
      <w:pPr>
        <w:ind w:firstLine="567"/>
        <w:jc w:val="both"/>
      </w:pPr>
      <w:r w:rsidRPr="00BE395B">
        <w:t>Согласно Базисного образовательного плана в 5-6 классах изучается предмет интегрированный «Математика», который включает в себя арифметический материал, элементы алгебры и геометрии, а также элементы вероятностно-статистической линии.</w:t>
      </w:r>
    </w:p>
    <w:p w:rsidR="00706D31" w:rsidRPr="00BE395B" w:rsidRDefault="00706D31" w:rsidP="00706D31">
      <w:pPr>
        <w:spacing w:before="240"/>
        <w:rPr>
          <w:i/>
        </w:rPr>
      </w:pPr>
      <w:r w:rsidRPr="00BE395B">
        <w:rPr>
          <w:i/>
        </w:rPr>
        <w:t>Результаты освоения курса математики 5 – 6 классов</w:t>
      </w:r>
    </w:p>
    <w:p w:rsidR="00706D31" w:rsidRPr="00BE395B" w:rsidRDefault="00706D31" w:rsidP="00706D31">
      <w:pPr>
        <w:ind w:left="-360"/>
        <w:rPr>
          <w:b/>
        </w:rPr>
      </w:pPr>
      <w:r w:rsidRPr="00BE395B">
        <w:rPr>
          <w:b/>
        </w:rPr>
        <w:t>Личностные:</w:t>
      </w:r>
    </w:p>
    <w:p w:rsidR="00706D31" w:rsidRPr="00BE395B" w:rsidRDefault="00706D31" w:rsidP="00706D3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знакомство с фактами, иллюстрирующими важные этапы развития математики (изобретение десятичной нумерации, обыкновенных дробей, десятичных дробей; происхождение геометрии их практических потребностей людей);</w:t>
      </w:r>
    </w:p>
    <w:p w:rsidR="00706D31" w:rsidRPr="00BE395B" w:rsidRDefault="00706D31" w:rsidP="00706D3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рассуждений, решение задач, рассматриваемых проблем;</w:t>
      </w:r>
    </w:p>
    <w:p w:rsidR="00706D31" w:rsidRPr="00BE395B" w:rsidRDefault="00706D31" w:rsidP="00706D3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 умение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математический и наоборот.</w:t>
      </w:r>
    </w:p>
    <w:p w:rsidR="00706D31" w:rsidRPr="00BE395B" w:rsidRDefault="00706D31" w:rsidP="00706D31">
      <w:pPr>
        <w:ind w:left="-360"/>
      </w:pPr>
      <w:proofErr w:type="spellStart"/>
      <w:r w:rsidRPr="00BE395B">
        <w:rPr>
          <w:b/>
        </w:rPr>
        <w:t>Метапредметные</w:t>
      </w:r>
      <w:proofErr w:type="spellEnd"/>
      <w:r w:rsidRPr="00BE395B">
        <w:rPr>
          <w:b/>
        </w:rPr>
        <w:t>: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планировать 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работать с учебным математическим текстом (выделять смысловые фрагменты, находить ответы на поставленные вопросы и пр.);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опровергать с помощью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неверные утверждения;  иллюстрировать примерами изученные понятия и факты;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применение приёмов самоконтроля при решении учебных задач;</w:t>
      </w:r>
    </w:p>
    <w:p w:rsidR="00706D31" w:rsidRPr="00BE395B" w:rsidRDefault="00706D31" w:rsidP="00706D31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видеть математическую задачу в несложных практических ситуациях.</w:t>
      </w:r>
    </w:p>
    <w:p w:rsidR="00706D31" w:rsidRPr="00BE395B" w:rsidRDefault="00706D31" w:rsidP="00706D31">
      <w:pPr>
        <w:tabs>
          <w:tab w:val="left" w:pos="993"/>
        </w:tabs>
        <w:rPr>
          <w:b/>
        </w:rPr>
      </w:pPr>
      <w:r w:rsidRPr="00BE395B">
        <w:rPr>
          <w:b/>
        </w:rPr>
        <w:t>Предметные: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lastRenderedPageBreak/>
        <w:t xml:space="preserve">умение решать текстовые задачи арифметическим способом, используя различные способы рассуждения; 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приобретение опыта измерения длин отрезков, величин углов, вычисления площадей и объёмов; понимание идеи измерения длин, площадей, объёмов;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проводить несложные практические расчёты (вычисления с процентами, выполнение измерений, использование прикидки и оценки);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знакомство с координатами на прямой и на плоскости, построение точек и фигур на координатной плоскости;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понимание и использование информации, представленной в форме таблицы, столбчатой или круговой диаграммы;</w:t>
      </w:r>
    </w:p>
    <w:p w:rsidR="00706D31" w:rsidRPr="00BE395B" w:rsidRDefault="00706D31" w:rsidP="00706D31">
      <w:pPr>
        <w:pStyle w:val="a3"/>
        <w:numPr>
          <w:ilvl w:val="0"/>
          <w:numId w:val="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умение решать простейшие комбинаторные задачи перебором возможных вариантов.</w:t>
      </w:r>
    </w:p>
    <w:p w:rsidR="00706D31" w:rsidRPr="00BE395B" w:rsidRDefault="00706D31" w:rsidP="00706D31">
      <w:pPr>
        <w:spacing w:before="240" w:after="240"/>
        <w:jc w:val="center"/>
        <w:rPr>
          <w:b/>
        </w:rPr>
      </w:pPr>
      <w:r w:rsidRPr="00BE395B">
        <w:rPr>
          <w:b/>
        </w:rPr>
        <w:t>Содержание курса математики 5-6 классов</w:t>
      </w:r>
    </w:p>
    <w:p w:rsidR="00706D31" w:rsidRPr="00BE395B" w:rsidRDefault="00706D31" w:rsidP="00706D31">
      <w:pPr>
        <w:rPr>
          <w:i/>
        </w:rPr>
      </w:pPr>
      <w:r w:rsidRPr="00BE395B">
        <w:rPr>
          <w:i/>
        </w:rPr>
        <w:t>Разделы учебной программы и характеристика основных содержательных линий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Арифметика (213 ч)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5 класс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Натуральные числа (54 ч)</w:t>
      </w:r>
    </w:p>
    <w:p w:rsidR="00706D31" w:rsidRPr="00BE395B" w:rsidRDefault="00706D31" w:rsidP="00706D31">
      <w:pPr>
        <w:jc w:val="both"/>
      </w:pPr>
      <w:r w:rsidRPr="00BE395B">
        <w:t xml:space="preserve">Натуральный ряд. Десятичная система счисления. Арифметические действия с натуральными числами. Свойства арифметических действий. </w:t>
      </w:r>
    </w:p>
    <w:p w:rsidR="00706D31" w:rsidRPr="00BE395B" w:rsidRDefault="00706D31" w:rsidP="00706D31">
      <w:pPr>
        <w:jc w:val="both"/>
      </w:pPr>
      <w:r w:rsidRPr="00BE395B">
        <w:t>Степень с натуральным показателем.</w:t>
      </w:r>
    </w:p>
    <w:p w:rsidR="00706D31" w:rsidRPr="00BE395B" w:rsidRDefault="00706D31" w:rsidP="00706D31">
      <w:pPr>
        <w:jc w:val="both"/>
        <w:rPr>
          <w:b/>
        </w:rPr>
      </w:pPr>
      <w:r w:rsidRPr="00BE395B"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 Числовые выражения, значение числового выражения. Порядок действий в числовом выражении, использование скобок. Решение текстовых задач арифметическим способом.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Дроби (54 ч)</w:t>
      </w:r>
    </w:p>
    <w:p w:rsidR="00706D31" w:rsidRPr="00BE395B" w:rsidRDefault="00706D31" w:rsidP="00706D31">
      <w:pPr>
        <w:tabs>
          <w:tab w:val="left" w:pos="709"/>
        </w:tabs>
        <w:jc w:val="both"/>
      </w:pPr>
      <w:r w:rsidRPr="00BE395B">
        <w:t>Обыкновенная дробь.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 Решение текстовых задач арифметическим способом.</w:t>
      </w:r>
    </w:p>
    <w:p w:rsidR="00706D31" w:rsidRPr="00BE395B" w:rsidRDefault="00706D31" w:rsidP="00706D31">
      <w:pPr>
        <w:jc w:val="center"/>
      </w:pPr>
      <w:r w:rsidRPr="00BE395B">
        <w:rPr>
          <w:b/>
        </w:rPr>
        <w:t>Измерения, приближения, оценки (8ч)</w:t>
      </w:r>
    </w:p>
    <w:p w:rsidR="00706D31" w:rsidRPr="00BE395B" w:rsidRDefault="00706D31" w:rsidP="00706D31">
      <w:pPr>
        <w:jc w:val="both"/>
      </w:pPr>
      <w:r w:rsidRPr="00BE395B">
        <w:t>Единицы измерения длины, площади, объема, массы, времени, скорости. Приближенное значение величины. Округление натуральных чисел.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6 класс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Дроби (69 ч)</w:t>
      </w:r>
    </w:p>
    <w:p w:rsidR="00706D31" w:rsidRPr="00BE395B" w:rsidRDefault="00706D31" w:rsidP="00706D31">
      <w:pPr>
        <w:jc w:val="both"/>
      </w:pPr>
      <w:r w:rsidRPr="00BE395B">
        <w:t xml:space="preserve"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</w:t>
      </w:r>
    </w:p>
    <w:p w:rsidR="00706D31" w:rsidRPr="00BE395B" w:rsidRDefault="00706D31" w:rsidP="00706D31">
      <w:pPr>
        <w:jc w:val="both"/>
      </w:pPr>
      <w:r w:rsidRPr="00BE395B">
        <w:t>Проценты; нахождение процента от величины и величины по ее проценту. Отношение; выражение отношения в процентах.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Рациональные числа (26 ч)</w:t>
      </w:r>
    </w:p>
    <w:p w:rsidR="00706D31" w:rsidRPr="00BE395B" w:rsidRDefault="00706D31" w:rsidP="00706D31">
      <w:pPr>
        <w:jc w:val="both"/>
      </w:pPr>
      <w:r w:rsidRPr="00BE395B">
        <w:lastRenderedPageBreak/>
        <w:t>Положительные и отрицательные числа, модуль числа. Множество целых чисел. Множество рациональных чисел; рациональное число как отношение</w:t>
      </w:r>
      <w:r w:rsidRPr="00BE395B">
        <w:rPr>
          <w:position w:val="-26"/>
        </w:rPr>
        <w:object w:dxaOrig="3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35.4pt" o:ole="">
            <v:imagedata r:id="rId7" o:title=""/>
          </v:shape>
          <o:OLEObject Type="Embed" ProgID="Equation.3" ShapeID="_x0000_i1025" DrawAspect="Content" ObjectID="_1534084465" r:id="rId8"/>
        </w:object>
      </w:r>
      <w:proofErr w:type="gramStart"/>
      <w:r w:rsidRPr="00BE395B">
        <w:t xml:space="preserve"> ,</w:t>
      </w:r>
      <w:proofErr w:type="gramEnd"/>
      <w:r w:rsidRPr="00BE395B">
        <w:t xml:space="preserve"> где </w:t>
      </w:r>
      <w:r w:rsidRPr="00BE395B">
        <w:rPr>
          <w:i/>
          <w:lang w:val="en-US"/>
        </w:rPr>
        <w:t>m</w:t>
      </w:r>
      <w:r w:rsidRPr="00BE395B">
        <w:t xml:space="preserve"> – целое число, </w:t>
      </w:r>
      <w:r w:rsidRPr="00BE395B">
        <w:rPr>
          <w:i/>
          <w:lang w:val="en-US"/>
        </w:rPr>
        <w:t>n</w:t>
      </w:r>
      <w:r w:rsidRPr="00BE395B">
        <w:t xml:space="preserve"> – натуральное. Сравнение рациональных чисел. Арифметические действия с рациональными числами. Свойства арифметических действий. </w:t>
      </w:r>
    </w:p>
    <w:p w:rsidR="00706D31" w:rsidRPr="00BE395B" w:rsidRDefault="00706D31" w:rsidP="00706D31">
      <w:pPr>
        <w:jc w:val="both"/>
      </w:pPr>
      <w:proofErr w:type="gramStart"/>
      <w:r w:rsidRPr="00BE395B">
        <w:t>Координатная</w:t>
      </w:r>
      <w:proofErr w:type="gramEnd"/>
      <w:r w:rsidRPr="00BE395B">
        <w:t xml:space="preserve"> прямая; изображение чисел точками координатной прямой.</w:t>
      </w:r>
    </w:p>
    <w:p w:rsidR="00706D31" w:rsidRPr="00BE395B" w:rsidRDefault="00706D31" w:rsidP="00706D31">
      <w:pPr>
        <w:jc w:val="center"/>
      </w:pPr>
      <w:r w:rsidRPr="00BE395B">
        <w:rPr>
          <w:b/>
        </w:rPr>
        <w:t>Измерения, приближения, оценки (2ч)</w:t>
      </w:r>
    </w:p>
    <w:p w:rsidR="00706D31" w:rsidRPr="00BE395B" w:rsidRDefault="00706D31" w:rsidP="00706D31">
      <w:pPr>
        <w:jc w:val="both"/>
      </w:pPr>
      <w:r w:rsidRPr="00BE395B">
        <w:t>Округление десятичных дробей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Элементы алгебры (19 ч)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6 класс</w:t>
      </w:r>
    </w:p>
    <w:p w:rsidR="00706D31" w:rsidRPr="00BE395B" w:rsidRDefault="00706D31" w:rsidP="00706D31">
      <w:pPr>
        <w:jc w:val="both"/>
      </w:pPr>
      <w:r w:rsidRPr="00BE395B">
        <w:t>Использование букв для обозначения, для записи свойств арифметических действий. Буквенные выражения. Числовое значение буквенного выражения. Допустимые значения букв в выражении.</w:t>
      </w:r>
    </w:p>
    <w:p w:rsidR="00706D31" w:rsidRPr="00BE395B" w:rsidRDefault="00706D31" w:rsidP="00706D31">
      <w:pPr>
        <w:jc w:val="both"/>
      </w:pPr>
      <w:r w:rsidRPr="00BE395B">
        <w:t>Уравнение; корень уравнения. Нахождение неизвестных компонентов арифметических действий. Примеры решения текстовых задач с помощью уравнений.</w:t>
      </w:r>
    </w:p>
    <w:p w:rsidR="00706D31" w:rsidRPr="00BE395B" w:rsidRDefault="00706D31" w:rsidP="00706D31">
      <w:pPr>
        <w:jc w:val="both"/>
      </w:pPr>
      <w:r w:rsidRPr="00BE395B">
        <w:t>Декартовы координаты на плоскости. Построение точки по ее координатам, определение координат точки на плоскости.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Описательная статистика. Комбинаторика (18 ч)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5 класс (12 ч)</w:t>
      </w:r>
    </w:p>
    <w:p w:rsidR="00706D31" w:rsidRPr="00BE395B" w:rsidRDefault="00706D31" w:rsidP="00706D31">
      <w:pPr>
        <w:jc w:val="both"/>
        <w:rPr>
          <w:b/>
        </w:rPr>
      </w:pPr>
      <w:r w:rsidRPr="00BE395B">
        <w:t xml:space="preserve">Представление данных в виде таблиц, </w:t>
      </w:r>
      <w:proofErr w:type="spellStart"/>
      <w:r w:rsidRPr="00BE395B">
        <w:t>диаграмм</w:t>
      </w:r>
      <w:proofErr w:type="gramStart"/>
      <w:r w:rsidRPr="00BE395B">
        <w:t>.Р</w:t>
      </w:r>
      <w:proofErr w:type="gramEnd"/>
      <w:r w:rsidRPr="00BE395B">
        <w:t>ешение</w:t>
      </w:r>
      <w:proofErr w:type="spellEnd"/>
      <w:r w:rsidRPr="00BE395B">
        <w:t xml:space="preserve"> комбинаторных задач перебором вариантов.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6 класс (6 ч)</w:t>
      </w:r>
    </w:p>
    <w:p w:rsidR="00706D31" w:rsidRPr="00BE395B" w:rsidRDefault="00706D31" w:rsidP="00706D31">
      <w:pPr>
        <w:jc w:val="both"/>
      </w:pPr>
      <w:r w:rsidRPr="00BE395B">
        <w:t xml:space="preserve">Столбчатые и круговые диаграммы. Решение комбинаторных задач 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Наглядная геометрия (66 ч)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5 класс (33 ч)</w:t>
      </w:r>
    </w:p>
    <w:p w:rsidR="00706D31" w:rsidRPr="00BE395B" w:rsidRDefault="00706D31" w:rsidP="00706D31">
      <w:pPr>
        <w:jc w:val="both"/>
      </w:pPr>
      <w:proofErr w:type="gramStart"/>
      <w:r w:rsidRPr="00BE395B"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BE395B">
        <w:t xml:space="preserve"> Четырехугольник, прямоугольник, квадрат. Треугольник, виды треугольников. </w:t>
      </w:r>
    </w:p>
    <w:p w:rsidR="00706D31" w:rsidRPr="00BE395B" w:rsidRDefault="00706D31" w:rsidP="00706D31">
      <w:pPr>
        <w:jc w:val="both"/>
      </w:pPr>
      <w:r w:rsidRPr="00BE395B">
        <w:t xml:space="preserve">Длина отрезка, </w:t>
      </w:r>
      <w:proofErr w:type="gramStart"/>
      <w:r w:rsidRPr="00BE395B">
        <w:t>ломаной</w:t>
      </w:r>
      <w:proofErr w:type="gramEnd"/>
      <w:r w:rsidRPr="00BE395B"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706D31" w:rsidRPr="00BE395B" w:rsidRDefault="00706D31" w:rsidP="00706D31">
      <w:pPr>
        <w:jc w:val="both"/>
      </w:pPr>
      <w:r w:rsidRPr="00BE395B">
        <w:t>Виды углов. Градусная мера угла. Измерение и построение углов с помощью транспортира. Биссектриса угла.</w:t>
      </w:r>
    </w:p>
    <w:p w:rsidR="00706D31" w:rsidRPr="00BE395B" w:rsidRDefault="00706D31" w:rsidP="00706D31">
      <w:pPr>
        <w:jc w:val="both"/>
      </w:pPr>
      <w:r w:rsidRPr="00BE395B">
        <w:t>Понятие площади фигуры, единицы измерения площади. Площадь прямоугольника, квадрата.</w:t>
      </w:r>
    </w:p>
    <w:p w:rsidR="00706D31" w:rsidRPr="00BE395B" w:rsidRDefault="00706D31" w:rsidP="00706D31">
      <w:pPr>
        <w:jc w:val="both"/>
      </w:pPr>
      <w:proofErr w:type="gramStart"/>
      <w:r w:rsidRPr="00BE395B"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BE395B">
        <w:t xml:space="preserve"> Изображение пространственных фигур. Примеры сечений. Многогранники. Правильные многоугольники. Примеры разверток многогранников, цилиндра и конуса.</w:t>
      </w:r>
    </w:p>
    <w:p w:rsidR="00706D31" w:rsidRPr="00BE395B" w:rsidRDefault="00706D31" w:rsidP="00706D31">
      <w:pPr>
        <w:jc w:val="both"/>
      </w:pPr>
      <w:r w:rsidRPr="00BE395B">
        <w:t xml:space="preserve">Понятие объема; единицы объема. Объем прямоугольного параллелепипеда, куба. 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6 класс (33 ч)</w:t>
      </w:r>
    </w:p>
    <w:p w:rsidR="00706D31" w:rsidRPr="00BE395B" w:rsidRDefault="00706D31" w:rsidP="00706D31">
      <w:pPr>
        <w:jc w:val="both"/>
      </w:pPr>
      <w:r w:rsidRPr="00BE395B">
        <w:t>Правильные многоугольники. Изображение геометрических фигур. Взаимное расположение двух прямых, двух окружностей, прямой и окружности.</w:t>
      </w:r>
    </w:p>
    <w:p w:rsidR="00706D31" w:rsidRPr="00BE395B" w:rsidRDefault="00706D31" w:rsidP="00706D31">
      <w:pPr>
        <w:jc w:val="both"/>
      </w:pPr>
      <w:r w:rsidRPr="00BE395B">
        <w:t>Приближенное измерение площади фигур на клетчатой бумаге. Равновеликие фигуры.</w:t>
      </w:r>
    </w:p>
    <w:p w:rsidR="00706D31" w:rsidRPr="00BE395B" w:rsidRDefault="00706D31" w:rsidP="00706D31">
      <w:pPr>
        <w:jc w:val="both"/>
      </w:pPr>
      <w:r w:rsidRPr="00BE395B">
        <w:t>Понятие о равенстве фигур. Центральная, осевая  и зеркальная симметрии. Изображение симметричных фигур.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Логика и множества (4 ч)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6 класс (4 ч)</w:t>
      </w:r>
    </w:p>
    <w:p w:rsidR="00706D31" w:rsidRPr="00BE395B" w:rsidRDefault="00706D31" w:rsidP="00706D31">
      <w:pPr>
        <w:jc w:val="both"/>
      </w:pPr>
      <w:r w:rsidRPr="00BE395B">
        <w:t xml:space="preserve">Множество, элемент множества. Задание множества перечислением элементов,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</w:t>
      </w:r>
    </w:p>
    <w:p w:rsidR="00706D31" w:rsidRPr="00BE395B" w:rsidRDefault="00706D31" w:rsidP="00706D31">
      <w:pPr>
        <w:jc w:val="both"/>
      </w:pPr>
      <w:r w:rsidRPr="00BE395B">
        <w:t xml:space="preserve">Иллюстрация отношений между множествами с помощью диаграмм Эйлера-Венна. </w:t>
      </w:r>
    </w:p>
    <w:p w:rsidR="00706D31" w:rsidRPr="00BE395B" w:rsidRDefault="00706D31" w:rsidP="00706D31">
      <w:pPr>
        <w:jc w:val="both"/>
      </w:pPr>
      <w:r w:rsidRPr="00BE395B">
        <w:t xml:space="preserve">Пример и </w:t>
      </w:r>
      <w:proofErr w:type="spellStart"/>
      <w:r w:rsidRPr="00BE395B">
        <w:t>контрпример</w:t>
      </w:r>
      <w:proofErr w:type="spellEnd"/>
      <w:r w:rsidRPr="00BE395B">
        <w:t>.</w:t>
      </w:r>
    </w:p>
    <w:p w:rsidR="00706D31" w:rsidRPr="00BE395B" w:rsidRDefault="00706D31" w:rsidP="00706D31">
      <w:pPr>
        <w:jc w:val="both"/>
      </w:pP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Повторение</w:t>
      </w:r>
    </w:p>
    <w:p w:rsidR="00706D31" w:rsidRPr="00BE395B" w:rsidRDefault="00706D31" w:rsidP="00706D31">
      <w:pPr>
        <w:jc w:val="center"/>
      </w:pPr>
      <w:r w:rsidRPr="00BE395B">
        <w:t>5 класс 9 ч</w:t>
      </w:r>
    </w:p>
    <w:p w:rsidR="00706D31" w:rsidRPr="00BE395B" w:rsidRDefault="00706D31" w:rsidP="00706D31">
      <w:pPr>
        <w:jc w:val="center"/>
      </w:pPr>
      <w:r w:rsidRPr="00BE395B">
        <w:t>6 класс 11 ч</w:t>
      </w:r>
    </w:p>
    <w:p w:rsidR="00706D31" w:rsidRPr="00BE395B" w:rsidRDefault="00706D31" w:rsidP="00706D31">
      <w:pPr>
        <w:spacing w:before="240"/>
        <w:ind w:left="-709"/>
        <w:rPr>
          <w:i/>
        </w:rPr>
      </w:pPr>
      <w:r w:rsidRPr="00BE395B">
        <w:rPr>
          <w:i/>
        </w:rPr>
        <w:t>Планируемые предметные результаты освоения учебного курса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 «Линии»  обучающиеся</w:t>
      </w:r>
    </w:p>
    <w:p w:rsidR="00706D31" w:rsidRPr="00BE395B" w:rsidRDefault="00706D31" w:rsidP="00706D31">
      <w:pPr>
        <w:jc w:val="both"/>
        <w:rPr>
          <w:b/>
          <w:i/>
        </w:rPr>
      </w:pPr>
      <w:r w:rsidRPr="00BE395B">
        <w:rPr>
          <w:i/>
          <w:u w:val="single"/>
        </w:rPr>
        <w:t>должны  уметь:</w:t>
      </w:r>
    </w:p>
    <w:p w:rsidR="00706D31" w:rsidRPr="00BE395B" w:rsidRDefault="00706D31" w:rsidP="00706D31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Различать виды линий;</w:t>
      </w:r>
    </w:p>
    <w:p w:rsidR="00706D31" w:rsidRPr="00BE395B" w:rsidRDefault="00706D31" w:rsidP="00706D31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Проводить и обозначать 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>, луч, отрезок, ломаную;</w:t>
      </w:r>
    </w:p>
    <w:p w:rsidR="00706D31" w:rsidRPr="00BE395B" w:rsidRDefault="00706D31" w:rsidP="00706D31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Строить отрезок заданной длины и находить длину отрезка;</w:t>
      </w:r>
    </w:p>
    <w:p w:rsidR="00706D31" w:rsidRPr="00BE395B" w:rsidRDefault="00706D31" w:rsidP="00706D31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окружность; проводить окружность заданного радиуса;</w:t>
      </w:r>
    </w:p>
    <w:p w:rsidR="00706D31" w:rsidRPr="00BE395B" w:rsidRDefault="00706D31" w:rsidP="00706D31">
      <w:pPr>
        <w:ind w:firstLine="567"/>
        <w:jc w:val="both"/>
      </w:pPr>
      <w:r w:rsidRPr="00BE395B"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«Натуральные числа» обучающиеся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 уметь: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»и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«миллиард»);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используя также и сокращённые обозначения (тыс.,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млрд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); уметь представлять натуральное число в виде суммы разрядных слагаемых;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Приобрести опыт чтения чисел, записанных римскими цифрами, используя в качестве справочного материала таблицу значений таких цифр, как 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E395B">
        <w:rPr>
          <w:rFonts w:ascii="Times New Roman" w:hAnsi="Times New Roman" w:cs="Times New Roman"/>
          <w:sz w:val="24"/>
          <w:szCs w:val="24"/>
        </w:rPr>
        <w:t>,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395B">
        <w:rPr>
          <w:rFonts w:ascii="Times New Roman" w:hAnsi="Times New Roman" w:cs="Times New Roman"/>
          <w:sz w:val="24"/>
          <w:szCs w:val="24"/>
        </w:rPr>
        <w:t>,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395B">
        <w:rPr>
          <w:rFonts w:ascii="Times New Roman" w:hAnsi="Times New Roman" w:cs="Times New Roman"/>
          <w:sz w:val="24"/>
          <w:szCs w:val="24"/>
        </w:rPr>
        <w:t>,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E395B">
        <w:rPr>
          <w:rFonts w:ascii="Times New Roman" w:hAnsi="Times New Roman" w:cs="Times New Roman"/>
          <w:sz w:val="24"/>
          <w:szCs w:val="24"/>
        </w:rPr>
        <w:t>; читать и записывать римскими цифрами числа в простейших, наиболее употребительных случаях (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IV,XII,XIX);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Сравнивать  и упорядочивать натуральные числа, используя для записи результата знаки </w:t>
      </w:r>
      <m:oMath>
        <m:r>
          <w:rPr>
            <w:rFonts w:ascii="Cambria Math" w:hAnsi="Times New Roman" w:cs="Times New Roman"/>
            <w:sz w:val="24"/>
            <w:szCs w:val="24"/>
          </w:rPr>
          <m:t>&lt;</m:t>
        </m:r>
      </m:oMath>
      <w:r w:rsidRPr="00BE395B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Times New Roman" w:cs="Times New Roman"/>
            <w:sz w:val="24"/>
            <w:szCs w:val="24"/>
          </w:rPr>
          <m:t>&gt;</m:t>
        </m:r>
      </m:oMath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читать и записывать двойные неравенства;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>(3);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706D31" w:rsidRPr="00BE395B" w:rsidRDefault="00706D31" w:rsidP="00706D31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перебора всех возможных вариантов.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 xml:space="preserve">В результате изучения темы «Действия с натуральными числами» обучающиеся 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i/>
          <w:u w:val="single"/>
        </w:rPr>
        <w:t>должны</w:t>
      </w:r>
      <w:r w:rsidRPr="00BE395B">
        <w:rPr>
          <w:b/>
          <w:i/>
        </w:rPr>
        <w:t>:</w:t>
      </w:r>
    </w:p>
    <w:p w:rsidR="00706D31" w:rsidRPr="00BE395B" w:rsidRDefault="00706D31" w:rsidP="00706D31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lastRenderedPageBreak/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706D31" w:rsidRPr="00BE395B" w:rsidRDefault="00706D31" w:rsidP="00706D31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706D31" w:rsidRPr="00BE395B" w:rsidRDefault="00706D31" w:rsidP="00706D31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706D31" w:rsidRPr="00BE395B" w:rsidRDefault="00706D31" w:rsidP="00706D31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Решать несложные текстовые задачи арифметическим методом;</w:t>
      </w:r>
    </w:p>
    <w:p w:rsidR="00706D31" w:rsidRPr="00BE395B" w:rsidRDefault="00706D31" w:rsidP="00706D31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Решать несложные текстовые задачи на движение двух объектов навстречу друг другу, на движение реке.</w:t>
      </w:r>
    </w:p>
    <w:p w:rsidR="00706D31" w:rsidRPr="00BE395B" w:rsidRDefault="00706D31" w:rsidP="00706D3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E395B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углубить и развить представления о свойствах делимости натуральных чисел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706D31" w:rsidRPr="00BE395B" w:rsidRDefault="00706D31" w:rsidP="00706D31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ощутить гармонию чисел, подметить различные числовые закономерности, провести математическое исследование.</w:t>
      </w:r>
    </w:p>
    <w:p w:rsidR="00706D31" w:rsidRPr="00BE395B" w:rsidRDefault="00706D31" w:rsidP="00706D3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395B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«Использование свойств действий при вычислениях» обучающиеся должны:</w:t>
      </w:r>
    </w:p>
    <w:p w:rsidR="00706D31" w:rsidRPr="00BE395B" w:rsidRDefault="00706D31" w:rsidP="00706D31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706D31" w:rsidRPr="00BE395B" w:rsidRDefault="00706D31" w:rsidP="00706D31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706D31" w:rsidRPr="00BE395B" w:rsidRDefault="00706D31" w:rsidP="00706D31">
      <w:pPr>
        <w:pStyle w:val="a3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706D31" w:rsidRPr="00BE395B" w:rsidRDefault="00706D31" w:rsidP="00706D3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E395B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Познакомиться с 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приемами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рационализирующими вычисления и научиться использовать их;</w:t>
      </w:r>
    </w:p>
    <w:p w:rsidR="00706D31" w:rsidRPr="00BE395B" w:rsidRDefault="00706D31" w:rsidP="00706D31">
      <w:pPr>
        <w:pStyle w:val="a3"/>
        <w:numPr>
          <w:ilvl w:val="0"/>
          <w:numId w:val="1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 xml:space="preserve">В результате изучения темы «Углы и многоугольники» обучающиеся 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 уметь: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395B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Изображать  многоугольники с заданными свойствами; разбивать многоугольник на заданные многоугольники;</w:t>
      </w:r>
    </w:p>
    <w:p w:rsidR="00706D31" w:rsidRPr="00BE395B" w:rsidRDefault="00706D31" w:rsidP="00706D31">
      <w:pPr>
        <w:pStyle w:val="a3"/>
        <w:numPr>
          <w:ilvl w:val="0"/>
          <w:numId w:val="1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lastRenderedPageBreak/>
        <w:t>Вычислять периметр многоугольника.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8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«Делимость чисел» обучающиеся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 xml:space="preserve"> должны уметь:</w:t>
      </w:r>
    </w:p>
    <w:p w:rsidR="00706D31" w:rsidRPr="00BE395B" w:rsidRDefault="00706D31" w:rsidP="00706D31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706D31" w:rsidRPr="00BE395B" w:rsidRDefault="00706D31" w:rsidP="00706D31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Понимать обозначения НОД (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E395B">
        <w:rPr>
          <w:rFonts w:ascii="Times New Roman" w:hAnsi="Times New Roman" w:cs="Times New Roman"/>
          <w:sz w:val="24"/>
          <w:szCs w:val="24"/>
        </w:rPr>
        <w:t>;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E395B">
        <w:rPr>
          <w:rFonts w:ascii="Times New Roman" w:hAnsi="Times New Roman" w:cs="Times New Roman"/>
          <w:sz w:val="24"/>
          <w:szCs w:val="24"/>
        </w:rPr>
        <w:t>) и НОК(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E395B">
        <w:rPr>
          <w:rFonts w:ascii="Times New Roman" w:hAnsi="Times New Roman" w:cs="Times New Roman"/>
          <w:sz w:val="24"/>
          <w:szCs w:val="24"/>
        </w:rPr>
        <w:t>;</w:t>
      </w:r>
      <w:r w:rsidRPr="00BE395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E395B">
        <w:rPr>
          <w:rFonts w:ascii="Times New Roman" w:hAnsi="Times New Roman" w:cs="Times New Roman"/>
          <w:sz w:val="24"/>
          <w:szCs w:val="24"/>
        </w:rPr>
        <w:t>), уметь находить НОД и НОК в не сложных случаях;</w:t>
      </w:r>
    </w:p>
    <w:p w:rsidR="00706D31" w:rsidRPr="00BE395B" w:rsidRDefault="00706D31" w:rsidP="00706D31">
      <w:pPr>
        <w:pStyle w:val="a3"/>
        <w:numPr>
          <w:ilvl w:val="0"/>
          <w:numId w:val="1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06D31" w:rsidRPr="00BE395B" w:rsidRDefault="00706D31" w:rsidP="00706D31">
      <w:pPr>
        <w:ind w:firstLine="567"/>
        <w:jc w:val="both"/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706D31" w:rsidRPr="00BE395B" w:rsidRDefault="00706D31" w:rsidP="00706D31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 xml:space="preserve">В результате изучения темы «Треугольники и четырехугольники» обучающиеся 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должны: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и изображать остроугольные, тупоугольные, прямоугольные треугольники;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разбиением прямоугольника его диагоналями;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Распознавать, моделировать и изображать равные фигуры;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706D31" w:rsidRPr="00BE395B" w:rsidRDefault="00706D31" w:rsidP="00706D31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Вычислять периметр треугольника, прямоугольника, площадь прямоугольника; применять единицы измерения площади.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Научиться вычислять площади фигур, составленных из двух и более прямоугольников;</w:t>
      </w:r>
    </w:p>
    <w:p w:rsidR="00706D31" w:rsidRPr="00BE395B" w:rsidRDefault="00706D31" w:rsidP="00706D31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706D31" w:rsidRPr="00BE395B" w:rsidRDefault="00706D31" w:rsidP="00706D31">
      <w:pPr>
        <w:pStyle w:val="a3"/>
        <w:numPr>
          <w:ilvl w:val="0"/>
          <w:numId w:val="2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«Периметр и площадь школьного участка», « План школьной территории».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 xml:space="preserve">В результате изучения темы «Дроби» обучающиеся 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 уметь: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lastRenderedPageBreak/>
        <w:t>Сокращать дроби, приводить дроби к новому знаменателю, к общему знаменателю, сравнивать и упорядочивать дроби;</w:t>
      </w:r>
    </w:p>
    <w:p w:rsidR="00706D31" w:rsidRPr="00BE395B" w:rsidRDefault="00706D31" w:rsidP="00706D31">
      <w:pPr>
        <w:pStyle w:val="a3"/>
        <w:numPr>
          <w:ilvl w:val="0"/>
          <w:numId w:val="2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«Действия с дробями» обучающиеся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 уметь:</w:t>
      </w:r>
    </w:p>
    <w:p w:rsidR="00706D31" w:rsidRPr="00BE395B" w:rsidRDefault="00706D31" w:rsidP="00706D31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706D31" w:rsidRPr="00BE395B" w:rsidRDefault="00706D31" w:rsidP="00706D31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706D31" w:rsidRPr="00BE395B" w:rsidRDefault="00706D31" w:rsidP="00706D31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706D31" w:rsidRPr="00BE395B" w:rsidRDefault="00706D31" w:rsidP="00706D31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Владеть приёмами решения задач на нахождение части целого и целого по его части;</w:t>
      </w:r>
    </w:p>
    <w:p w:rsidR="00706D31" w:rsidRPr="00BE395B" w:rsidRDefault="00706D31" w:rsidP="00706D31">
      <w:pPr>
        <w:pStyle w:val="a3"/>
        <w:numPr>
          <w:ilvl w:val="0"/>
          <w:numId w:val="23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Решать знакомые текстовые задачи, содержащие дробные данные.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2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Научиться выполнять оценку и прикидку результатов арифметических действий с дробными числами.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«Многогранники» обучающиеся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должны: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цилиндр, конус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шар;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Приобрести 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</w:p>
    <w:p w:rsidR="00706D31" w:rsidRPr="00BE395B" w:rsidRDefault="00706D31" w:rsidP="00706D31">
      <w:pPr>
        <w:pStyle w:val="a3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706D31" w:rsidRPr="00BE395B" w:rsidRDefault="00706D31" w:rsidP="00706D31">
      <w:pPr>
        <w:ind w:firstLine="567"/>
        <w:jc w:val="both"/>
        <w:rPr>
          <w:b/>
          <w:i/>
        </w:rPr>
      </w:pPr>
      <w:r w:rsidRPr="00BE395B">
        <w:rPr>
          <w:b/>
          <w:i/>
        </w:rPr>
        <w:t>В результате изучения темы «Таблицы и диаграммы» обучающиеся</w:t>
      </w:r>
    </w:p>
    <w:p w:rsidR="00706D31" w:rsidRPr="00BE395B" w:rsidRDefault="00706D31" w:rsidP="00706D31">
      <w:pPr>
        <w:ind w:firstLine="567"/>
        <w:jc w:val="both"/>
        <w:rPr>
          <w:i/>
          <w:u w:val="single"/>
        </w:rPr>
      </w:pPr>
      <w:r w:rsidRPr="00BE395B">
        <w:rPr>
          <w:i/>
          <w:u w:val="single"/>
        </w:rPr>
        <w:t xml:space="preserve"> должны уметь:</w:t>
      </w:r>
    </w:p>
    <w:p w:rsidR="00706D31" w:rsidRPr="00BE395B" w:rsidRDefault="00706D31" w:rsidP="00706D31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706D31" w:rsidRPr="00BE395B" w:rsidRDefault="00706D31" w:rsidP="00706D31">
      <w:pPr>
        <w:pStyle w:val="a3"/>
        <w:numPr>
          <w:ilvl w:val="0"/>
          <w:numId w:val="26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:rsidR="00706D31" w:rsidRPr="00BE395B" w:rsidRDefault="00706D31" w:rsidP="00706D3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E395B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706D31" w:rsidRPr="00BE395B" w:rsidRDefault="00706D31" w:rsidP="00706D31">
      <w:pPr>
        <w:pStyle w:val="a3"/>
        <w:numPr>
          <w:ilvl w:val="0"/>
          <w:numId w:val="27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395B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мнения.</w:t>
      </w:r>
    </w:p>
    <w:p w:rsidR="00706D31" w:rsidRPr="00BE395B" w:rsidRDefault="00706D31" w:rsidP="00706D31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06D31" w:rsidRPr="00BE395B" w:rsidRDefault="00706D31" w:rsidP="00706D31">
      <w:pPr>
        <w:spacing w:before="240"/>
        <w:ind w:firstLine="540"/>
        <w:jc w:val="center"/>
        <w:rPr>
          <w:i/>
        </w:rPr>
      </w:pPr>
      <w:r w:rsidRPr="00BE395B">
        <w:rPr>
          <w:i/>
        </w:rPr>
        <w:lastRenderedPageBreak/>
        <w:t>Система оценки планируемых результатов</w:t>
      </w:r>
    </w:p>
    <w:p w:rsidR="00706D31" w:rsidRPr="00BE395B" w:rsidRDefault="00706D31" w:rsidP="00706D31">
      <w:pPr>
        <w:ind w:firstLine="540"/>
      </w:pPr>
      <w:r w:rsidRPr="00BE395B">
        <w:rPr>
          <w:b/>
        </w:rPr>
        <w:t>Для оценки предметных учебных достижений обучающихся используется</w:t>
      </w:r>
      <w:r w:rsidRPr="00BE395B">
        <w:t xml:space="preserve">: </w:t>
      </w:r>
    </w:p>
    <w:p w:rsidR="00706D31" w:rsidRPr="00BE395B" w:rsidRDefault="00706D31" w:rsidP="00075C6B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b/>
          <w:sz w:val="24"/>
          <w:szCs w:val="24"/>
        </w:rPr>
        <w:t xml:space="preserve">Входной контроль </w:t>
      </w:r>
      <w:r w:rsidRPr="00BE395B">
        <w:rPr>
          <w:rFonts w:ascii="Times New Roman" w:hAnsi="Times New Roman" w:cs="Times New Roman"/>
          <w:sz w:val="24"/>
          <w:szCs w:val="24"/>
        </w:rPr>
        <w:t>в виде диагностических административных срезов.</w:t>
      </w:r>
    </w:p>
    <w:p w:rsidR="00706D31" w:rsidRPr="00BE395B" w:rsidRDefault="00706D31" w:rsidP="00075C6B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BE395B">
        <w:rPr>
          <w:rFonts w:ascii="Times New Roman" w:hAnsi="Times New Roman" w:cs="Times New Roman"/>
          <w:sz w:val="24"/>
          <w:szCs w:val="24"/>
        </w:rPr>
        <w:t xml:space="preserve"> в виде самостоятельных работ.</w:t>
      </w:r>
    </w:p>
    <w:p w:rsidR="00706D31" w:rsidRPr="00BE395B" w:rsidRDefault="00706D31" w:rsidP="00075C6B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  <w:r w:rsidRPr="00BE395B">
        <w:rPr>
          <w:rFonts w:ascii="Times New Roman" w:hAnsi="Times New Roman" w:cs="Times New Roman"/>
          <w:sz w:val="24"/>
          <w:szCs w:val="24"/>
        </w:rPr>
        <w:t xml:space="preserve"> в виде  контрольных (проверочных работ).</w:t>
      </w:r>
    </w:p>
    <w:p w:rsidR="00706D31" w:rsidRPr="00BE395B" w:rsidRDefault="00706D31" w:rsidP="00075C6B">
      <w:pPr>
        <w:pStyle w:val="a3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395B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BE395B">
        <w:rPr>
          <w:rFonts w:ascii="Times New Roman" w:hAnsi="Times New Roman" w:cs="Times New Roman"/>
          <w:sz w:val="24"/>
          <w:szCs w:val="24"/>
        </w:rPr>
        <w:t xml:space="preserve"> проводится в виде итоговой контрольной работы по окончании изучения основного материала. 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BE395B">
        <w:rPr>
          <w:b/>
          <w:bCs/>
          <w:color w:val="000000"/>
        </w:rPr>
        <w:t>Оценка устных ответов обучающихся по математике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BE395B">
        <w:rPr>
          <w:bCs/>
          <w:color w:val="000000"/>
        </w:rPr>
        <w:t xml:space="preserve">Ответ оценивается </w:t>
      </w:r>
      <w:r w:rsidRPr="00BE395B">
        <w:rPr>
          <w:b/>
          <w:bCs/>
          <w:i/>
          <w:color w:val="000000"/>
        </w:rPr>
        <w:t>отметкой «5»,</w:t>
      </w:r>
      <w:r w:rsidRPr="00BE395B">
        <w:rPr>
          <w:bCs/>
          <w:color w:val="000000"/>
        </w:rPr>
        <w:t xml:space="preserve"> если ученик: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bCs/>
          <w:color w:val="000000"/>
        </w:rPr>
        <w:t>полно раскрыл содержание материала в объеме, предусмотрен</w:t>
      </w:r>
      <w:r w:rsidRPr="00BE395B">
        <w:rPr>
          <w:bCs/>
          <w:color w:val="000000"/>
        </w:rPr>
        <w:softHyphen/>
        <w:t>ном программой и учебником,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bCs/>
          <w:color w:val="000000"/>
        </w:rPr>
        <w:t>изложил материал грамотным языком в определенной логиче</w:t>
      </w:r>
      <w:r w:rsidRPr="00BE395B">
        <w:rPr>
          <w:bCs/>
          <w:color w:val="000000"/>
        </w:rPr>
        <w:softHyphen/>
        <w:t>ской последовательности, точно используя математическую термино</w:t>
      </w:r>
      <w:r w:rsidRPr="00BE395B">
        <w:rPr>
          <w:bCs/>
          <w:color w:val="000000"/>
        </w:rPr>
        <w:softHyphen/>
        <w:t>логию и символику;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bCs/>
          <w:color w:val="000000"/>
        </w:rPr>
        <w:t xml:space="preserve">правильно выполнил рисунки, чертежи, графики, </w:t>
      </w:r>
      <w:r w:rsidRPr="00BE395B">
        <w:rPr>
          <w:color w:val="000000"/>
        </w:rPr>
        <w:t>сопутствующие ответу;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color w:val="000000"/>
        </w:rPr>
        <w:t>проиллюстрировал теоретические положения конк</w:t>
      </w:r>
      <w:r w:rsidRPr="00BE395B">
        <w:rPr>
          <w:color w:val="000000"/>
        </w:rPr>
        <w:softHyphen/>
        <w:t>ретными примерами, применил их в новой ситуации при выполне</w:t>
      </w:r>
      <w:r w:rsidRPr="00BE395B">
        <w:rPr>
          <w:color w:val="000000"/>
        </w:rPr>
        <w:softHyphen/>
        <w:t>нии практического задания;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color w:val="000000"/>
        </w:rPr>
        <w:t xml:space="preserve">продемонстрировал усвоение ранее изученных сопутствующих вопросов, </w:t>
      </w:r>
      <w:proofErr w:type="spellStart"/>
      <w:r w:rsidRPr="00BE395B">
        <w:rPr>
          <w:color w:val="000000"/>
        </w:rPr>
        <w:t>сформированность</w:t>
      </w:r>
      <w:proofErr w:type="spellEnd"/>
      <w:r w:rsidRPr="00BE395B">
        <w:rPr>
          <w:color w:val="000000"/>
        </w:rPr>
        <w:t xml:space="preserve"> и устойчивость используемых при от</w:t>
      </w:r>
      <w:r w:rsidRPr="00BE395B">
        <w:rPr>
          <w:color w:val="000000"/>
        </w:rPr>
        <w:softHyphen/>
        <w:t>работке умений и навыков;</w:t>
      </w:r>
    </w:p>
    <w:p w:rsidR="00706D31" w:rsidRPr="00BE395B" w:rsidRDefault="00706D31" w:rsidP="00075C6B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color w:val="000000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</w:t>
      </w:r>
      <w:r w:rsidRPr="00BE395B">
        <w:rPr>
          <w:color w:val="000000"/>
        </w:rPr>
        <w:softHyphen/>
        <w:t>мечанию учителя.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E395B">
        <w:rPr>
          <w:bCs/>
          <w:color w:val="000000"/>
        </w:rPr>
        <w:t xml:space="preserve">Ответ оценивается </w:t>
      </w:r>
      <w:r w:rsidRPr="00BE395B">
        <w:rPr>
          <w:b/>
          <w:bCs/>
          <w:i/>
          <w:color w:val="000000"/>
        </w:rPr>
        <w:t>отметкой «4»,</w:t>
      </w:r>
      <w:r w:rsidRPr="00BE395B">
        <w:rPr>
          <w:color w:val="000000"/>
        </w:rPr>
        <w:t>если он удовлетворяет в основ</w:t>
      </w:r>
      <w:r w:rsidRPr="00BE395B">
        <w:rPr>
          <w:color w:val="000000"/>
        </w:rPr>
        <w:softHyphen/>
        <w:t xml:space="preserve">ном требованиям    на оценку «5», но </w:t>
      </w:r>
      <w:r w:rsidRPr="00BE395B">
        <w:rPr>
          <w:bCs/>
          <w:color w:val="000000"/>
        </w:rPr>
        <w:t xml:space="preserve">при </w:t>
      </w:r>
      <w:r w:rsidRPr="00BE395B">
        <w:rPr>
          <w:color w:val="000000"/>
        </w:rPr>
        <w:t xml:space="preserve">этом имеет один из </w:t>
      </w:r>
      <w:r w:rsidRPr="00BE395B">
        <w:rPr>
          <w:bCs/>
          <w:color w:val="000000"/>
        </w:rPr>
        <w:t>недо</w:t>
      </w:r>
      <w:r w:rsidRPr="00BE395B">
        <w:rPr>
          <w:bCs/>
          <w:color w:val="000000"/>
        </w:rPr>
        <w:softHyphen/>
        <w:t>статков:</w:t>
      </w:r>
    </w:p>
    <w:p w:rsidR="00706D31" w:rsidRPr="00BE395B" w:rsidRDefault="00706D31" w:rsidP="00075C6B">
      <w:pPr>
        <w:numPr>
          <w:ilvl w:val="0"/>
          <w:numId w:val="36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BE395B">
        <w:rPr>
          <w:bCs/>
          <w:color w:val="000000"/>
        </w:rPr>
        <w:t xml:space="preserve">в изложении допущены </w:t>
      </w:r>
      <w:r w:rsidRPr="00BE395B">
        <w:rPr>
          <w:color w:val="000000"/>
        </w:rPr>
        <w:t xml:space="preserve">небольшие </w:t>
      </w:r>
      <w:r w:rsidRPr="00BE395B">
        <w:rPr>
          <w:bCs/>
          <w:color w:val="000000"/>
        </w:rPr>
        <w:t xml:space="preserve">пробелы, не </w:t>
      </w:r>
      <w:r w:rsidRPr="00BE395B">
        <w:rPr>
          <w:color w:val="000000"/>
        </w:rPr>
        <w:t xml:space="preserve">исказившие </w:t>
      </w:r>
      <w:r w:rsidRPr="00BE395B">
        <w:rPr>
          <w:bCs/>
          <w:color w:val="000000"/>
        </w:rPr>
        <w:t>ма</w:t>
      </w:r>
      <w:r w:rsidRPr="00BE395B">
        <w:rPr>
          <w:bCs/>
          <w:color w:val="000000"/>
        </w:rPr>
        <w:softHyphen/>
        <w:t>тематическое содержание ответа;</w:t>
      </w:r>
    </w:p>
    <w:p w:rsidR="00706D31" w:rsidRPr="00BE395B" w:rsidRDefault="00706D31" w:rsidP="00075C6B">
      <w:pPr>
        <w:numPr>
          <w:ilvl w:val="0"/>
          <w:numId w:val="36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BE395B">
        <w:rPr>
          <w:bCs/>
          <w:color w:val="000000"/>
        </w:rPr>
        <w:t>допущены один – два недочета при освещении основного содержа</w:t>
      </w:r>
      <w:r w:rsidRPr="00BE395B">
        <w:rPr>
          <w:bCs/>
          <w:color w:val="000000"/>
        </w:rPr>
        <w:softHyphen/>
        <w:t>ния ответа, исправленные по замечанию учителя;</w:t>
      </w:r>
    </w:p>
    <w:p w:rsidR="00706D31" w:rsidRPr="00BE395B" w:rsidRDefault="00706D31" w:rsidP="00075C6B">
      <w:pPr>
        <w:numPr>
          <w:ilvl w:val="0"/>
          <w:numId w:val="36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</w:pPr>
      <w:r w:rsidRPr="00BE395B">
        <w:rPr>
          <w:bCs/>
          <w:color w:val="000000"/>
        </w:rPr>
        <w:t>допущены ошибка или более двух недочетов при освещении вто</w:t>
      </w:r>
      <w:r w:rsidRPr="00BE395B">
        <w:rPr>
          <w:bCs/>
          <w:color w:val="000000"/>
        </w:rPr>
        <w:softHyphen/>
        <w:t>ростепенных вопросов или в выкладках, легко исправленные по замечанию учителя.</w:t>
      </w:r>
    </w:p>
    <w:p w:rsidR="00706D31" w:rsidRPr="00BE395B" w:rsidRDefault="00706D31" w:rsidP="00706D31">
      <w:pPr>
        <w:ind w:firstLine="720"/>
        <w:jc w:val="both"/>
        <w:rPr>
          <w:bCs/>
          <w:color w:val="000000"/>
        </w:rPr>
      </w:pPr>
      <w:r w:rsidRPr="00BE395B">
        <w:rPr>
          <w:b/>
          <w:bCs/>
          <w:i/>
          <w:color w:val="000000"/>
        </w:rPr>
        <w:t>Отметка «3»</w:t>
      </w:r>
      <w:r w:rsidRPr="00BE395B">
        <w:rPr>
          <w:bCs/>
          <w:color w:val="000000"/>
        </w:rPr>
        <w:t xml:space="preserve"> ставится в следующих случаях: </w:t>
      </w:r>
    </w:p>
    <w:p w:rsidR="00706D31" w:rsidRPr="00BE395B" w:rsidRDefault="00706D31" w:rsidP="00075C6B">
      <w:pPr>
        <w:numPr>
          <w:ilvl w:val="0"/>
          <w:numId w:val="37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BE395B">
        <w:rPr>
          <w:bCs/>
          <w:color w:val="000000"/>
        </w:rPr>
        <w:t>неполно или непоследовательно раскрыто содержание материа</w:t>
      </w:r>
      <w:r w:rsidRPr="00BE395B">
        <w:rPr>
          <w:bCs/>
          <w:color w:val="000000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BE395B">
        <w:rPr>
          <w:bCs/>
          <w:color w:val="000000"/>
        </w:rPr>
        <w:softHyphen/>
        <w:t>териала;</w:t>
      </w:r>
    </w:p>
    <w:p w:rsidR="00706D31" w:rsidRPr="00BE395B" w:rsidRDefault="00706D31" w:rsidP="00075C6B">
      <w:pPr>
        <w:numPr>
          <w:ilvl w:val="0"/>
          <w:numId w:val="37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BE395B">
        <w:rPr>
          <w:bCs/>
          <w:color w:val="000000"/>
        </w:rPr>
        <w:t>имелись затруднения или допущены ошибки в определении поня</w:t>
      </w:r>
      <w:r w:rsidRPr="00BE395B">
        <w:rPr>
          <w:bCs/>
          <w:color w:val="000000"/>
        </w:rPr>
        <w:softHyphen/>
        <w:t>тий, использовании математической терминологии, чертежах, вы</w:t>
      </w:r>
      <w:r w:rsidRPr="00BE395B">
        <w:rPr>
          <w:bCs/>
          <w:color w:val="000000"/>
        </w:rPr>
        <w:softHyphen/>
        <w:t>кладках, исправленные после нескольких наводящих вопросов учителя;</w:t>
      </w:r>
    </w:p>
    <w:p w:rsidR="00706D31" w:rsidRPr="00BE395B" w:rsidRDefault="00706D31" w:rsidP="00075C6B">
      <w:pPr>
        <w:numPr>
          <w:ilvl w:val="0"/>
          <w:numId w:val="37"/>
        </w:numPr>
        <w:tabs>
          <w:tab w:val="clear" w:pos="720"/>
          <w:tab w:val="num" w:pos="540"/>
        </w:tabs>
        <w:ind w:left="540"/>
        <w:jc w:val="both"/>
        <w:rPr>
          <w:bCs/>
          <w:color w:val="000000"/>
        </w:rPr>
      </w:pPr>
      <w:r w:rsidRPr="00BE395B">
        <w:rPr>
          <w:bCs/>
          <w:color w:val="000000"/>
        </w:rPr>
        <w:t>ученик не справился с применением теории в новой ситуации при выполнении практического задания, но выполнил задания обя</w:t>
      </w:r>
      <w:r w:rsidRPr="00BE395B">
        <w:rPr>
          <w:bCs/>
          <w:color w:val="000000"/>
        </w:rPr>
        <w:softHyphen/>
        <w:t>зательного уровня сложности по данной теме.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E395B">
        <w:rPr>
          <w:b/>
          <w:bCs/>
          <w:i/>
          <w:color w:val="000000"/>
        </w:rPr>
        <w:t>Отметка «2»</w:t>
      </w:r>
      <w:r w:rsidRPr="00BE395B">
        <w:rPr>
          <w:bCs/>
          <w:color w:val="000000"/>
        </w:rPr>
        <w:t xml:space="preserve"> ставится в следующих случаях:</w:t>
      </w:r>
    </w:p>
    <w:p w:rsidR="00706D31" w:rsidRPr="00BE395B" w:rsidRDefault="00706D31" w:rsidP="00075C6B">
      <w:pPr>
        <w:numPr>
          <w:ilvl w:val="0"/>
          <w:numId w:val="38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BE395B">
        <w:rPr>
          <w:bCs/>
          <w:color w:val="000000"/>
        </w:rPr>
        <w:t>не раскрыто основное содержание учебного материала;</w:t>
      </w:r>
    </w:p>
    <w:p w:rsidR="00706D31" w:rsidRPr="00BE395B" w:rsidRDefault="00706D31" w:rsidP="00075C6B">
      <w:pPr>
        <w:numPr>
          <w:ilvl w:val="0"/>
          <w:numId w:val="38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BE395B">
        <w:rPr>
          <w:bCs/>
          <w:color w:val="000000"/>
        </w:rPr>
        <w:t>обнаружено незнание или непонимание учеником большей или наиболее важной части учебного материала;</w:t>
      </w:r>
    </w:p>
    <w:p w:rsidR="00706D31" w:rsidRPr="00BE395B" w:rsidRDefault="00706D31" w:rsidP="00075C6B">
      <w:pPr>
        <w:numPr>
          <w:ilvl w:val="0"/>
          <w:numId w:val="38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BE395B">
        <w:rPr>
          <w:bCs/>
          <w:color w:val="000000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left="720"/>
        <w:jc w:val="both"/>
      </w:pPr>
      <w:r w:rsidRPr="00BE395B">
        <w:rPr>
          <w:b/>
          <w:bCs/>
          <w:i/>
          <w:color w:val="000000"/>
        </w:rPr>
        <w:t>Отметка «1»</w:t>
      </w:r>
      <w:r w:rsidRPr="00BE395B">
        <w:rPr>
          <w:bCs/>
          <w:color w:val="000000"/>
        </w:rPr>
        <w:t>не ставится.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rPr>
          <w:b/>
          <w:i/>
          <w:color w:val="000000"/>
        </w:rPr>
      </w:pPr>
      <w:r w:rsidRPr="00BE395B">
        <w:rPr>
          <w:b/>
          <w:i/>
          <w:color w:val="000000"/>
        </w:rPr>
        <w:t xml:space="preserve">Оценка письменных контрольных работ </w:t>
      </w:r>
      <w:proofErr w:type="spellStart"/>
      <w:r w:rsidRPr="00BE395B">
        <w:rPr>
          <w:b/>
          <w:i/>
          <w:color w:val="000000"/>
        </w:rPr>
        <w:t>обучающихсяпо</w:t>
      </w:r>
      <w:proofErr w:type="spellEnd"/>
      <w:r w:rsidRPr="00BE395B">
        <w:rPr>
          <w:b/>
          <w:i/>
          <w:color w:val="000000"/>
        </w:rPr>
        <w:t xml:space="preserve"> геометрии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left="180"/>
        <w:jc w:val="both"/>
        <w:rPr>
          <w:color w:val="000000"/>
        </w:rPr>
      </w:pPr>
      <w:r w:rsidRPr="00BE395B">
        <w:rPr>
          <w:b/>
          <w:i/>
          <w:color w:val="000000"/>
        </w:rPr>
        <w:t>Отметка «5»</w:t>
      </w:r>
      <w:r w:rsidRPr="00BE395B">
        <w:rPr>
          <w:color w:val="000000"/>
        </w:rPr>
        <w:t xml:space="preserve"> ставится, если: </w:t>
      </w:r>
    </w:p>
    <w:p w:rsidR="00706D31" w:rsidRPr="00BE395B" w:rsidRDefault="00706D31" w:rsidP="00075C6B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  <w:rPr>
          <w:color w:val="000000"/>
        </w:rPr>
      </w:pPr>
      <w:r w:rsidRPr="00BE395B">
        <w:rPr>
          <w:color w:val="000000"/>
        </w:rPr>
        <w:t>работа выполнена полностью;</w:t>
      </w:r>
    </w:p>
    <w:p w:rsidR="00706D31" w:rsidRPr="00BE395B" w:rsidRDefault="00706D31" w:rsidP="00075C6B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BE395B">
        <w:rPr>
          <w:color w:val="000000"/>
        </w:rPr>
        <w:lastRenderedPageBreak/>
        <w:t xml:space="preserve">в </w:t>
      </w:r>
      <w:proofErr w:type="gramStart"/>
      <w:r w:rsidRPr="00BE395B">
        <w:rPr>
          <w:color w:val="000000"/>
        </w:rPr>
        <w:t>логических  рассуждениях</w:t>
      </w:r>
      <w:proofErr w:type="gramEnd"/>
      <w:r w:rsidRPr="00BE395B">
        <w:rPr>
          <w:color w:val="000000"/>
        </w:rPr>
        <w:t xml:space="preserve"> и обосновании решения </w:t>
      </w:r>
      <w:r w:rsidRPr="00BE395B">
        <w:rPr>
          <w:bCs/>
          <w:color w:val="000000"/>
        </w:rPr>
        <w:t xml:space="preserve">нет </w:t>
      </w:r>
      <w:r w:rsidRPr="00BE395B">
        <w:rPr>
          <w:color w:val="000000"/>
        </w:rPr>
        <w:t>пробе</w:t>
      </w:r>
      <w:r w:rsidRPr="00BE395B">
        <w:rPr>
          <w:color w:val="000000"/>
        </w:rPr>
        <w:softHyphen/>
        <w:t xml:space="preserve">лов и ошибок;  </w:t>
      </w:r>
    </w:p>
    <w:p w:rsidR="00706D31" w:rsidRPr="00BE395B" w:rsidRDefault="00706D31" w:rsidP="00075C6B">
      <w:pPr>
        <w:numPr>
          <w:ilvl w:val="0"/>
          <w:numId w:val="39"/>
        </w:numPr>
        <w:shd w:val="clear" w:color="auto" w:fill="FFFFFF"/>
        <w:tabs>
          <w:tab w:val="clear" w:pos="720"/>
          <w:tab w:val="num" w:pos="540"/>
        </w:tabs>
        <w:autoSpaceDE w:val="0"/>
        <w:autoSpaceDN w:val="0"/>
        <w:adjustRightInd w:val="0"/>
        <w:ind w:hanging="540"/>
        <w:jc w:val="both"/>
      </w:pPr>
      <w:r w:rsidRPr="00BE395B">
        <w:rPr>
          <w:color w:val="000000"/>
        </w:rPr>
        <w:t>в решении нет математических ошибок (возможна одна неточ</w:t>
      </w:r>
      <w:r w:rsidRPr="00BE395B">
        <w:rPr>
          <w:color w:val="000000"/>
        </w:rPr>
        <w:softHyphen/>
        <w:t>ность, описка, не являющаяся следствием незнания или непо</w:t>
      </w:r>
      <w:r w:rsidRPr="00BE395B">
        <w:rPr>
          <w:color w:val="000000"/>
        </w:rPr>
        <w:softHyphen/>
        <w:t>нимания учебного материала).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E395B">
        <w:rPr>
          <w:b/>
          <w:bCs/>
          <w:i/>
          <w:color w:val="000000"/>
        </w:rPr>
        <w:t xml:space="preserve">Отметка </w:t>
      </w:r>
      <w:r w:rsidRPr="00BE395B">
        <w:rPr>
          <w:b/>
          <w:i/>
          <w:color w:val="000000"/>
        </w:rPr>
        <w:t>«4»</w:t>
      </w:r>
      <w:r w:rsidRPr="00BE395B">
        <w:rPr>
          <w:color w:val="000000"/>
        </w:rPr>
        <w:t xml:space="preserve"> ставится, если:</w:t>
      </w:r>
    </w:p>
    <w:p w:rsidR="00706D31" w:rsidRPr="00BE395B" w:rsidRDefault="00706D31" w:rsidP="00075C6B">
      <w:pPr>
        <w:numPr>
          <w:ilvl w:val="0"/>
          <w:numId w:val="40"/>
        </w:numPr>
        <w:shd w:val="clear" w:color="auto" w:fill="FFFFFF"/>
        <w:tabs>
          <w:tab w:val="clear" w:pos="900"/>
          <w:tab w:val="num" w:pos="540"/>
        </w:tabs>
        <w:autoSpaceDE w:val="0"/>
        <w:autoSpaceDN w:val="0"/>
        <w:adjustRightInd w:val="0"/>
        <w:ind w:left="540"/>
        <w:jc w:val="both"/>
      </w:pPr>
      <w:r w:rsidRPr="00BE395B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706D31" w:rsidRPr="00BE395B" w:rsidRDefault="00706D31" w:rsidP="00075C6B">
      <w:pPr>
        <w:numPr>
          <w:ilvl w:val="0"/>
          <w:numId w:val="40"/>
        </w:numPr>
        <w:shd w:val="clear" w:color="auto" w:fill="FFFFFF"/>
        <w:tabs>
          <w:tab w:val="clear" w:pos="900"/>
          <w:tab w:val="num" w:pos="540"/>
        </w:tabs>
        <w:autoSpaceDE w:val="0"/>
        <w:autoSpaceDN w:val="0"/>
        <w:adjustRightInd w:val="0"/>
        <w:ind w:left="540"/>
        <w:jc w:val="both"/>
      </w:pPr>
      <w:r w:rsidRPr="00BE395B">
        <w:rPr>
          <w:bCs/>
          <w:color w:val="000000"/>
        </w:rPr>
        <w:t xml:space="preserve">допущена </w:t>
      </w:r>
      <w:r w:rsidRPr="00BE395B">
        <w:rPr>
          <w:color w:val="000000"/>
        </w:rPr>
        <w:t xml:space="preserve">одна ошибка </w:t>
      </w:r>
      <w:r w:rsidRPr="00BE395B">
        <w:rPr>
          <w:bCs/>
          <w:color w:val="000000"/>
        </w:rPr>
        <w:t>или два-три недочета в выкладках, ри</w:t>
      </w:r>
      <w:r w:rsidRPr="00BE395B">
        <w:rPr>
          <w:bCs/>
          <w:color w:val="000000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BE395B">
        <w:rPr>
          <w:b/>
          <w:bCs/>
          <w:i/>
          <w:color w:val="000000"/>
        </w:rPr>
        <w:t>Отметка «3»</w:t>
      </w:r>
      <w:r w:rsidRPr="00BE395B">
        <w:rPr>
          <w:bCs/>
          <w:color w:val="000000"/>
        </w:rPr>
        <w:t xml:space="preserve"> ставится, если: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jc w:val="both"/>
      </w:pPr>
      <w:r w:rsidRPr="00BE395B">
        <w:rPr>
          <w:bCs/>
          <w:color w:val="000000"/>
        </w:rPr>
        <w:t>допущены более одной ошибки или более двух-трех недоче</w:t>
      </w:r>
      <w:r w:rsidRPr="00BE395B">
        <w:rPr>
          <w:bCs/>
          <w:color w:val="000000"/>
        </w:rPr>
        <w:softHyphen/>
        <w:t>тов в выкладках, чертежах или графиках, но учащийся владеет обязательными умениями по проверяемой теме.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BE395B">
        <w:rPr>
          <w:b/>
          <w:bCs/>
          <w:i/>
          <w:color w:val="000000"/>
        </w:rPr>
        <w:t>Отметка «2»</w:t>
      </w:r>
      <w:r w:rsidRPr="00BE395B">
        <w:rPr>
          <w:bCs/>
          <w:color w:val="000000"/>
        </w:rPr>
        <w:t xml:space="preserve"> ставится, если: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BE395B">
        <w:rPr>
          <w:bCs/>
          <w:color w:val="000000"/>
        </w:rPr>
        <w:t>допущены существенные ошибки, показавшие, что учащийся не владеет      обязательными умениями по данной теме в полной мере.</w:t>
      </w:r>
    </w:p>
    <w:p w:rsidR="00706D31" w:rsidRPr="00BE395B" w:rsidRDefault="00706D31" w:rsidP="00706D3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color w:val="000000"/>
        </w:rPr>
      </w:pPr>
      <w:r w:rsidRPr="00BE395B">
        <w:rPr>
          <w:b/>
          <w:bCs/>
          <w:i/>
          <w:color w:val="000000"/>
        </w:rPr>
        <w:t>Отметка «1»</w:t>
      </w:r>
      <w:r w:rsidRPr="00BE395B">
        <w:rPr>
          <w:bCs/>
          <w:color w:val="000000"/>
        </w:rPr>
        <w:t>не ставится.</w:t>
      </w:r>
    </w:p>
    <w:p w:rsidR="00706D31" w:rsidRPr="00BE395B" w:rsidRDefault="00706D31" w:rsidP="00706D31">
      <w:pPr>
        <w:ind w:firstLine="567"/>
        <w:jc w:val="both"/>
      </w:pPr>
      <w:r w:rsidRPr="00BE395B">
        <w:rPr>
          <w:b/>
        </w:rPr>
        <w:t xml:space="preserve">Резерв учебного времени </w:t>
      </w:r>
      <w:r w:rsidRPr="00BE395B">
        <w:t>используется для организации повторения в конце учебного года и выполнение проектных и исследовательских работ.</w:t>
      </w:r>
    </w:p>
    <w:p w:rsidR="00706D31" w:rsidRPr="00BE395B" w:rsidRDefault="00706D31" w:rsidP="00706D31">
      <w:pPr>
        <w:jc w:val="both"/>
      </w:pPr>
      <w:r w:rsidRPr="00BE395B">
        <w:t>Примерные темы проектных (исследовательских) работ:</w:t>
      </w:r>
    </w:p>
    <w:p w:rsidR="00706D31" w:rsidRPr="00BE395B" w:rsidRDefault="00706D31" w:rsidP="00706D31">
      <w:pPr>
        <w:jc w:val="both"/>
      </w:pPr>
      <w:r w:rsidRPr="00BE395B">
        <w:t>- по теме «Линии» (глава 1, 5 класс):</w:t>
      </w:r>
    </w:p>
    <w:p w:rsidR="00706D31" w:rsidRPr="00BE395B" w:rsidRDefault="00706D31" w:rsidP="00075C6B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«Старинные меры длины», «Инструменты для измерения длин», «Окружности в народном искусстве»</w:t>
      </w:r>
    </w:p>
    <w:p w:rsidR="00706D31" w:rsidRPr="00BE395B" w:rsidRDefault="00706D31" w:rsidP="00706D31">
      <w:pPr>
        <w:jc w:val="both"/>
      </w:pPr>
      <w:r w:rsidRPr="00BE395B">
        <w:t>- по теме «Треугольники и четырехугольники» (глава 7, 5 класс):</w:t>
      </w:r>
    </w:p>
    <w:p w:rsidR="00706D31" w:rsidRPr="00BE395B" w:rsidRDefault="00706D31" w:rsidP="00075C6B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«Периметр и площадь пришкольного участка», «План школьной территории»</w:t>
      </w:r>
    </w:p>
    <w:p w:rsidR="00706D31" w:rsidRPr="00BE395B" w:rsidRDefault="00706D31" w:rsidP="00706D31">
      <w:pPr>
        <w:jc w:val="both"/>
      </w:pPr>
      <w:r w:rsidRPr="00BE395B">
        <w:t>- по теме «Многогранники» (глава 10, 5 класс):</w:t>
      </w:r>
    </w:p>
    <w:p w:rsidR="00706D31" w:rsidRPr="00BE395B" w:rsidRDefault="00706D31" w:rsidP="00075C6B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«Модели многогранников», «Объем классной комнаты», «Многогранники в архитектуре»</w:t>
      </w:r>
    </w:p>
    <w:p w:rsidR="00706D31" w:rsidRPr="00BE395B" w:rsidRDefault="00706D31" w:rsidP="00075C6B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- по теме </w:t>
      </w:r>
    </w:p>
    <w:p w:rsidR="00706D31" w:rsidRPr="00BE395B" w:rsidRDefault="00706D31" w:rsidP="00706D31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06D31" w:rsidRPr="00BE395B" w:rsidRDefault="00706D31" w:rsidP="00706D31">
      <w:pPr>
        <w:tabs>
          <w:tab w:val="left" w:pos="993"/>
        </w:tabs>
        <w:ind w:firstLine="567"/>
        <w:jc w:val="both"/>
      </w:pPr>
    </w:p>
    <w:p w:rsidR="00706D31" w:rsidRPr="00BE395B" w:rsidRDefault="00706D31" w:rsidP="00706D31">
      <w:pPr>
        <w:tabs>
          <w:tab w:val="left" w:pos="993"/>
        </w:tabs>
        <w:ind w:firstLine="567"/>
        <w:jc w:val="both"/>
        <w:sectPr w:rsidR="00706D31" w:rsidRPr="00BE39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46C" w:rsidRPr="00BE395B" w:rsidRDefault="00F8746C" w:rsidP="00706D31">
      <w:pPr>
        <w:pStyle w:val="aa"/>
        <w:ind w:left="-993"/>
        <w:jc w:val="center"/>
        <w:rPr>
          <w:rFonts w:ascii="Times New Roman" w:hAnsi="Times New Roman"/>
          <w:b/>
          <w:sz w:val="24"/>
          <w:szCs w:val="24"/>
        </w:rPr>
      </w:pPr>
    </w:p>
    <w:p w:rsidR="00430552" w:rsidRPr="00BE395B" w:rsidRDefault="00430552" w:rsidP="00430552">
      <w:pPr>
        <w:jc w:val="center"/>
        <w:rPr>
          <w:rFonts w:eastAsiaTheme="minorHAnsi"/>
          <w:b/>
        </w:rPr>
      </w:pPr>
      <w:r w:rsidRPr="00BE395B">
        <w:rPr>
          <w:rFonts w:eastAsiaTheme="minorHAnsi"/>
          <w:b/>
        </w:rPr>
        <w:t>Календарно-тематическое  планирование. 6 класс</w:t>
      </w:r>
    </w:p>
    <w:p w:rsidR="00BE395B" w:rsidRPr="00BE395B" w:rsidRDefault="00430552" w:rsidP="006A338E">
      <w:pPr>
        <w:jc w:val="center"/>
      </w:pPr>
      <w:r w:rsidRPr="00BE395B">
        <w:rPr>
          <w:rFonts w:eastAsiaTheme="minorHAnsi"/>
          <w:b/>
        </w:rPr>
        <w:t>5ч в неделю, всего 170час.</w:t>
      </w:r>
    </w:p>
    <w:p w:rsidR="00BE395B" w:rsidRPr="00BE395B" w:rsidRDefault="00BE395B" w:rsidP="00BE395B">
      <w:pPr>
        <w:tabs>
          <w:tab w:val="left" w:pos="9288"/>
        </w:tabs>
        <w:ind w:left="360" w:firstLine="709"/>
        <w:jc w:val="center"/>
      </w:pPr>
    </w:p>
    <w:tbl>
      <w:tblPr>
        <w:tblpPr w:leftFromText="180" w:rightFromText="180" w:vertAnchor="page" w:horzAnchor="margin" w:tblpY="2089"/>
        <w:tblW w:w="163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2872"/>
        <w:gridCol w:w="1292"/>
        <w:gridCol w:w="2551"/>
        <w:gridCol w:w="284"/>
        <w:gridCol w:w="1684"/>
        <w:gridCol w:w="2710"/>
        <w:gridCol w:w="2055"/>
        <w:gridCol w:w="1829"/>
        <w:gridCol w:w="284"/>
      </w:tblGrid>
      <w:tr w:rsidR="006A338E" w:rsidRPr="00BE395B" w:rsidTr="006A338E">
        <w:trPr>
          <w:trHeight w:val="1187"/>
        </w:trPr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ind w:right="227" w:firstLine="227"/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8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Тема урока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A338E" w:rsidRPr="00BE395B" w:rsidRDefault="006A338E" w:rsidP="006A338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Количество часов</w:t>
            </w: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 xml:space="preserve">Дата 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Планируемые результаты</w:t>
            </w: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(предметные)</w:t>
            </w:r>
          </w:p>
        </w:tc>
        <w:tc>
          <w:tcPr>
            <w:tcW w:w="85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 xml:space="preserve">Планируемые результаты (личностные и </w:t>
            </w:r>
            <w:proofErr w:type="spellStart"/>
            <w:r w:rsidRPr="00BE395B">
              <w:rPr>
                <w:bCs/>
                <w:color w:val="000000" w:themeColor="text1"/>
                <w:sz w:val="18"/>
                <w:szCs w:val="18"/>
              </w:rPr>
              <w:t>метапредметные</w:t>
            </w:r>
            <w:proofErr w:type="spellEnd"/>
            <w:r w:rsidRPr="00BE395B">
              <w:rPr>
                <w:bCs/>
                <w:color w:val="000000" w:themeColor="text1"/>
                <w:sz w:val="18"/>
                <w:szCs w:val="18"/>
              </w:rPr>
              <w:t>)</w:t>
            </w: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Характеристика деятельности</w:t>
            </w:r>
          </w:p>
        </w:tc>
      </w:tr>
      <w:tr w:rsidR="006A338E" w:rsidRPr="00BE395B" w:rsidTr="006A338E">
        <w:trPr>
          <w:gridAfter w:val="1"/>
          <w:wAfter w:w="284" w:type="dxa"/>
          <w:trHeight w:val="1099"/>
        </w:trPr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38E" w:rsidRPr="00BE395B" w:rsidRDefault="006A338E" w:rsidP="006A338E">
            <w:pPr>
              <w:ind w:right="227" w:firstLine="227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Содержание курса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Личностные УУД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Познавательные УУД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Коммуникативные УУД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Регулятивные УУД</w:t>
            </w:r>
          </w:p>
        </w:tc>
      </w:tr>
      <w:tr w:rsidR="006A338E" w:rsidRPr="00BE395B" w:rsidTr="006A338E">
        <w:trPr>
          <w:gridAfter w:val="1"/>
          <w:wAfter w:w="284" w:type="dxa"/>
          <w:trHeight w:val="476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38E" w:rsidRPr="00BE395B" w:rsidRDefault="006A338E" w:rsidP="006A338E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20"/>
              </w:rPr>
              <w:t>Глава 1. Дроби, и проценты (20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ind w:right="227" w:firstLine="227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BE395B">
              <w:rPr>
                <w:rStyle w:val="ac"/>
                <w:rFonts w:ascii="Times New Roman" w:hAnsi="Times New Roman"/>
                <w:color w:val="000000"/>
                <w:sz w:val="20"/>
              </w:rPr>
              <w:t>Что мы знаем о дробях (п. 1)</w:t>
            </w:r>
            <w:r w:rsidRPr="00BE395B">
              <w:rPr>
                <w:color w:val="000000"/>
                <w:sz w:val="18"/>
                <w:szCs w:val="18"/>
              </w:rPr>
              <w:t xml:space="preserve"> Дробь, числитель и знаменатель дроби. Основное свойство дроби. Приведение дроби к новому знаменателю. Сокращение дробей.</w:t>
            </w:r>
          </w:p>
          <w:p w:rsidR="006A338E" w:rsidRPr="00BE395B" w:rsidRDefault="006A338E" w:rsidP="006A338E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BE395B">
              <w:rPr>
                <w:color w:val="000000"/>
                <w:sz w:val="18"/>
                <w:szCs w:val="18"/>
              </w:rPr>
              <w:t xml:space="preserve"> Учебник: теория, с. 8, 9, упр. № 1-14, исследование — № 15; </w:t>
            </w:r>
            <w:proofErr w:type="spellStart"/>
            <w:r w:rsidRPr="00BE395B">
              <w:rPr>
                <w:color w:val="000000"/>
                <w:sz w:val="18"/>
                <w:szCs w:val="18"/>
              </w:rPr>
              <w:t>Тетрадь-</w:t>
            </w:r>
            <w:r w:rsidRPr="00BE395B">
              <w:rPr>
                <w:color w:val="000000" w:themeColor="text1"/>
                <w:sz w:val="18"/>
                <w:szCs w:val="18"/>
              </w:rPr>
              <w:t>овторение</w:t>
            </w:r>
            <w:proofErr w:type="spellEnd"/>
          </w:p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sz w:val="20"/>
              </w:rPr>
            </w:pPr>
            <w:r w:rsidRPr="00BE395B">
              <w:rPr>
                <w:color w:val="000000" w:themeColor="text1"/>
                <w:sz w:val="18"/>
                <w:szCs w:val="18"/>
              </w:rPr>
              <w:t>Стартовая контрольная работа</w:t>
            </w:r>
            <w:r w:rsidRPr="00BE395B">
              <w:rPr>
                <w:color w:val="000000"/>
                <w:sz w:val="20"/>
              </w:rPr>
              <w:t xml:space="preserve"> тренажёр: № 5-13, 22-33; Задачник: № 1-15</w:t>
            </w:r>
          </w:p>
          <w:p w:rsidR="006A338E" w:rsidRPr="00BE395B" w:rsidRDefault="006A338E" w:rsidP="006A338E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color w:val="000000" w:themeColor="text1"/>
                <w:sz w:val="18"/>
                <w:szCs w:val="18"/>
              </w:rPr>
              <w:t>2 ч.</w:t>
            </w: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color w:val="000000" w:themeColor="text1"/>
                <w:sz w:val="18"/>
                <w:szCs w:val="18"/>
              </w:rPr>
              <w:t>02.09.</w:t>
            </w:r>
          </w:p>
          <w:p w:rsidR="006A338E" w:rsidRPr="00BE395B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95B">
              <w:rPr>
                <w:color w:val="000000" w:themeColor="text1"/>
                <w:sz w:val="18"/>
                <w:szCs w:val="18"/>
              </w:rPr>
              <w:t>04.09.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D61CD1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Преобразовывать, сравнивать </w:t>
            </w:r>
            <w:r w:rsidRPr="00D61CD1">
              <w:rPr>
                <w:color w:val="000000"/>
                <w:sz w:val="18"/>
                <w:szCs w:val="18"/>
              </w:rPr>
              <w:t xml:space="preserve">и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D61CD1">
              <w:rPr>
                <w:color w:val="000000"/>
                <w:sz w:val="18"/>
                <w:szCs w:val="18"/>
              </w:rPr>
              <w:t xml:space="preserve">обыкновенные дроби.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Соотносить </w:t>
            </w:r>
            <w:r w:rsidRPr="00D61CD1">
              <w:rPr>
                <w:color w:val="000000"/>
                <w:sz w:val="18"/>
                <w:szCs w:val="18"/>
              </w:rPr>
              <w:t>дробные числа с точками координатной прямой.</w:t>
            </w:r>
          </w:p>
        </w:tc>
        <w:tc>
          <w:tcPr>
            <w:tcW w:w="16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 xml:space="preserve">отношение к сверстникам; дают позитивную оценку и самооценку учебной деятельности; адекватно воспринимают оценку учителя и </w:t>
            </w:r>
            <w:proofErr w:type="spellStart"/>
            <w:r w:rsidRPr="000678F1">
              <w:rPr>
                <w:sz w:val="18"/>
                <w:szCs w:val="18"/>
              </w:rPr>
              <w:lastRenderedPageBreak/>
              <w:t>одноклассников</w:t>
            </w:r>
            <w:r w:rsidRPr="00BE395B">
              <w:rPr>
                <w:sz w:val="18"/>
                <w:szCs w:val="18"/>
              </w:rPr>
              <w:t>Установление</w:t>
            </w:r>
            <w:proofErr w:type="spellEnd"/>
            <w:r w:rsidRPr="00BE395B">
              <w:rPr>
                <w:sz w:val="18"/>
                <w:szCs w:val="18"/>
              </w:rPr>
              <w:t xml:space="preserve"> связи между целью деятельности и ее мотивом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Моделировать </w:t>
            </w:r>
            <w:r w:rsidRPr="00D61CD1">
              <w:rPr>
                <w:color w:val="000000"/>
                <w:sz w:val="18"/>
                <w:szCs w:val="18"/>
              </w:rPr>
              <w:t xml:space="preserve">в графической и предметной форме обыкновенные дроби (в том числе с помощью компьютера).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Проводить </w:t>
            </w:r>
            <w:r w:rsidRPr="00D61CD1">
              <w:rPr>
                <w:color w:val="000000"/>
                <w:sz w:val="18"/>
                <w:szCs w:val="18"/>
              </w:rPr>
              <w:t xml:space="preserve">несложные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исследования, </w:t>
            </w:r>
            <w:r w:rsidRPr="00D61CD1">
              <w:rPr>
                <w:color w:val="000000"/>
                <w:sz w:val="18"/>
                <w:szCs w:val="18"/>
              </w:rPr>
              <w:t>связанные с отношениями «больше» и «меньше» между дробями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bCs/>
                <w:color w:val="170E02"/>
                <w:sz w:val="18"/>
                <w:szCs w:val="18"/>
              </w:rPr>
              <w:t xml:space="preserve">Уметь оформлять свои мысли в устной форме </w:t>
            </w:r>
          </w:p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bCs/>
                <w:color w:val="170E02"/>
                <w:sz w:val="18"/>
                <w:szCs w:val="18"/>
              </w:rPr>
              <w:t xml:space="preserve">Уметь проговаривать последовательность действий на уроке </w:t>
            </w:r>
          </w:p>
          <w:p w:rsidR="006A338E" w:rsidRPr="00BE395B" w:rsidRDefault="006A338E" w:rsidP="006A338E">
            <w:pPr>
              <w:snapToGrid w:val="0"/>
              <w:rPr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выделять и осознавать того, что уже пройдено.</w:t>
            </w:r>
          </w:p>
          <w:p w:rsidR="006A338E" w:rsidRPr="00BE395B" w:rsidRDefault="006A338E" w:rsidP="006A338E">
            <w:pPr>
              <w:jc w:val="both"/>
              <w:rPr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Постановка цели учебной задачи.</w:t>
            </w:r>
          </w:p>
        </w:tc>
      </w:tr>
      <w:tr w:rsidR="006A338E" w:rsidRPr="00BE395B" w:rsidTr="006A338E">
        <w:trPr>
          <w:gridAfter w:val="1"/>
          <w:wAfter w:w="284" w:type="dxa"/>
          <w:trHeight w:val="33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ind w:right="227"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3-6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BE395B">
              <w:rPr>
                <w:rStyle w:val="ac"/>
                <w:rFonts w:ascii="Times New Roman" w:hAnsi="Times New Roman"/>
                <w:color w:val="000000"/>
                <w:sz w:val="20"/>
              </w:rPr>
              <w:t xml:space="preserve">Вычисления с дробями (п. 2) </w:t>
            </w:r>
            <w:r w:rsidRPr="009E5327">
              <w:rPr>
                <w:color w:val="000000"/>
                <w:sz w:val="18"/>
                <w:szCs w:val="18"/>
              </w:rPr>
              <w:t>Правила действий с дробями: сложение, вычитание, умножение, деление дробей. Задачи на совместную работу. «Многоэтажные» дроби.</w:t>
            </w:r>
          </w:p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E5327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E5327">
              <w:rPr>
                <w:color w:val="000000"/>
                <w:sz w:val="18"/>
                <w:szCs w:val="18"/>
              </w:rPr>
              <w:t xml:space="preserve"> Учебник: теория, с. 12, 13, упр. № 16-33; Тетрадь-тренажёр: № 1-3; 39; исследование — № 40, 41; Задачник: № 16-67</w:t>
            </w:r>
          </w:p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 ч.</w:t>
            </w:r>
          </w:p>
          <w:p w:rsidR="00537969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05.09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07.09</w:t>
            </w:r>
          </w:p>
          <w:p w:rsidR="00E20797" w:rsidRPr="00BE395B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08.09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D61CD1">
              <w:rPr>
                <w:color w:val="000000"/>
                <w:sz w:val="18"/>
                <w:szCs w:val="18"/>
              </w:rPr>
              <w:t xml:space="preserve">вычисления с дробями.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D61CD1">
              <w:rPr>
                <w:color w:val="000000"/>
                <w:sz w:val="18"/>
                <w:szCs w:val="18"/>
              </w:rPr>
              <w:t xml:space="preserve">дробную черту как знак деления при записи нового вида дробного выражения («многоэтажная» дробь).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D61CD1">
              <w:rPr>
                <w:color w:val="000000"/>
                <w:sz w:val="18"/>
                <w:szCs w:val="18"/>
              </w:rPr>
              <w:t xml:space="preserve">различные способы вычисления значений таких выражений,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D61CD1">
              <w:rPr>
                <w:color w:val="000000"/>
                <w:sz w:val="18"/>
                <w:szCs w:val="18"/>
              </w:rPr>
              <w:t xml:space="preserve">преобразование «многоэтажных» дробей.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D61CD1">
              <w:rPr>
                <w:color w:val="000000"/>
                <w:sz w:val="18"/>
                <w:szCs w:val="18"/>
              </w:rPr>
              <w:t>задачи на совместную работу.</w:t>
            </w:r>
          </w:p>
        </w:tc>
        <w:tc>
          <w:tcPr>
            <w:tcW w:w="168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</w:t>
            </w:r>
            <w:r w:rsidRPr="00D61CD1">
              <w:rPr>
                <w:color w:val="000000"/>
                <w:sz w:val="18"/>
                <w:szCs w:val="18"/>
              </w:rPr>
              <w:t xml:space="preserve">числовые закономерности, связанные с арифметическими действиями с обыкновенными дробями, 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доказывать </w:t>
            </w:r>
            <w:r w:rsidRPr="00D61CD1">
              <w:rPr>
                <w:color w:val="000000"/>
                <w:sz w:val="18"/>
                <w:szCs w:val="18"/>
              </w:rPr>
              <w:t>в несложных случаях выявленные свойства.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умеют при необходимости отстаивать свою точку зрения, аргументируя ее, подтверждать аргументы фактами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6A338E" w:rsidRPr="000678F1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7-11 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D61CD1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Основные задачи на дроби (и. 3)</w:t>
            </w:r>
          </w:p>
          <w:p w:rsidR="006A338E" w:rsidRPr="00D61CD1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D61CD1">
              <w:rPr>
                <w:color w:val="000000"/>
                <w:sz w:val="18"/>
                <w:szCs w:val="18"/>
              </w:rPr>
              <w:t>Нахождение части от числа. Нахождение числа по его части. Какую часть одно число составляет от другого.</w:t>
            </w:r>
          </w:p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20"/>
              </w:rPr>
            </w:pPr>
            <w:r w:rsidRPr="00D61CD1">
              <w:rPr>
                <w:color w:val="000000"/>
                <w:sz w:val="18"/>
                <w:szCs w:val="18"/>
              </w:rPr>
              <w:t xml:space="preserve"> </w:t>
            </w:r>
            <w:r w:rsidRPr="00D61CD1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D61CD1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D61CD1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16, 17, </w:t>
            </w:r>
            <w:r w:rsidRPr="00D61CD1">
              <w:rPr>
                <w:color w:val="000000"/>
                <w:sz w:val="18"/>
                <w:szCs w:val="18"/>
              </w:rPr>
              <w:t xml:space="preserve">упр. № </w:t>
            </w:r>
            <w:r w:rsidRPr="00D61CD1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34-48;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D61CD1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D61CD1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4;</w:t>
            </w:r>
            <w:r w:rsidRPr="00D61CD1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D61CD1">
              <w:rPr>
                <w:color w:val="000000"/>
                <w:sz w:val="18"/>
                <w:szCs w:val="18"/>
              </w:rPr>
              <w:t xml:space="preserve">Задачник: № </w:t>
            </w:r>
            <w:r w:rsidRPr="00D61CD1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68-101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 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15.09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0448CB">
              <w:rPr>
                <w:color w:val="000000"/>
                <w:sz w:val="18"/>
                <w:szCs w:val="18"/>
              </w:rPr>
              <w:t xml:space="preserve">основные задачи на дроби,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0448CB">
              <w:rPr>
                <w:color w:val="000000"/>
                <w:sz w:val="18"/>
                <w:szCs w:val="18"/>
              </w:rPr>
              <w:t xml:space="preserve">разные способы нахождения части числа и числа по его части.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0448CB">
              <w:rPr>
                <w:color w:val="000000"/>
                <w:sz w:val="18"/>
                <w:szCs w:val="18"/>
              </w:rPr>
              <w:t>текстовые задачи на дроби, в том числе задачи с практическим контекстом;</w:t>
            </w:r>
          </w:p>
        </w:tc>
        <w:tc>
          <w:tcPr>
            <w:tcW w:w="16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</w:t>
            </w:r>
            <w:r w:rsidRPr="000448CB">
              <w:rPr>
                <w:color w:val="000000"/>
                <w:sz w:val="18"/>
                <w:szCs w:val="18"/>
              </w:rPr>
              <w:t xml:space="preserve">и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осмысливать </w:t>
            </w:r>
            <w:r w:rsidRPr="000448CB">
              <w:rPr>
                <w:color w:val="000000"/>
                <w:sz w:val="18"/>
                <w:szCs w:val="18"/>
              </w:rPr>
              <w:t xml:space="preserve">текст задачи;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0448CB">
              <w:rPr>
                <w:color w:val="000000"/>
                <w:sz w:val="18"/>
                <w:szCs w:val="18"/>
              </w:rPr>
              <w:t xml:space="preserve">условие с помощью схем и рисунков;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0448CB">
              <w:rPr>
                <w:color w:val="000000"/>
                <w:sz w:val="18"/>
                <w:szCs w:val="18"/>
              </w:rPr>
              <w:t xml:space="preserve">логическую цепочку рассуждений;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0448CB">
              <w:rPr>
                <w:color w:val="000000"/>
                <w:sz w:val="18"/>
                <w:szCs w:val="18"/>
              </w:rPr>
              <w:t>самоконтроль, проверяя ответ на соответствие условию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 xml:space="preserve">умеют организовывать учебное взаимодействие </w:t>
            </w:r>
          </w:p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в группе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  <w:p w:rsidR="006A338E" w:rsidRPr="000678F1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12-16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Что такое процент (п. 4)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0448CB">
              <w:rPr>
                <w:color w:val="000000"/>
                <w:sz w:val="18"/>
                <w:szCs w:val="18"/>
              </w:rPr>
              <w:t>Понятие процента. Решение задач на нахождение процента от величины, на увеличение величины на несколько процентов.</w:t>
            </w:r>
          </w:p>
          <w:p w:rsidR="006A338E" w:rsidRPr="00D61CD1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0448CB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20, 21,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упр.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55-68;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14-17, 34-38, 42;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Задачник: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76-139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20.09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22.09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D61CD1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Объяснять, </w:t>
            </w:r>
            <w:r w:rsidRPr="000448CB">
              <w:rPr>
                <w:color w:val="000000"/>
                <w:sz w:val="18"/>
                <w:szCs w:val="18"/>
              </w:rPr>
              <w:t xml:space="preserve">что такое процент,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0448CB">
              <w:rPr>
                <w:color w:val="000000"/>
                <w:sz w:val="18"/>
                <w:szCs w:val="18"/>
              </w:rPr>
              <w:t xml:space="preserve">и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понимать </w:t>
            </w:r>
            <w:r w:rsidRPr="000448CB">
              <w:rPr>
                <w:color w:val="000000"/>
                <w:sz w:val="18"/>
                <w:szCs w:val="18"/>
              </w:rPr>
              <w:t xml:space="preserve">стандартные обороты речи со словом «процент».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Выражать </w:t>
            </w:r>
            <w:r w:rsidRPr="000448CB">
              <w:rPr>
                <w:color w:val="000000"/>
                <w:sz w:val="18"/>
                <w:szCs w:val="18"/>
              </w:rPr>
              <w:t>проценты в дробях и дроби в процентах.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Решать </w:t>
            </w:r>
            <w:r w:rsidRPr="000448CB">
              <w:rPr>
                <w:color w:val="000000"/>
                <w:sz w:val="18"/>
                <w:szCs w:val="18"/>
              </w:rPr>
              <w:t>задачи на нахождение нескольких процентов величины, на увеличение (уменьшение) величины на несколько процентов.</w:t>
            </w:r>
          </w:p>
        </w:tc>
        <w:tc>
          <w:tcPr>
            <w:tcW w:w="16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C4DF2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4DF2">
              <w:rPr>
                <w:rFonts w:ascii="Times New Roman" w:hAnsi="Times New Roman" w:cs="Times New Roman"/>
                <w:sz w:val="18"/>
                <w:szCs w:val="18"/>
              </w:rPr>
              <w:t>Проявляют познавательный интерес к изучению</w:t>
            </w:r>
          </w:p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9C4DF2">
              <w:rPr>
                <w:sz w:val="18"/>
                <w:szCs w:val="18"/>
              </w:rPr>
              <w:t>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448CB" w:rsidRDefault="006A338E" w:rsidP="006A338E">
            <w:pPr>
              <w:pStyle w:val="ad"/>
              <w:jc w:val="both"/>
              <w:rPr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0448CB">
              <w:rPr>
                <w:color w:val="000000"/>
                <w:sz w:val="18"/>
                <w:szCs w:val="18"/>
              </w:rPr>
              <w:t xml:space="preserve">понятие процента в графической форме.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0448CB">
              <w:rPr>
                <w:color w:val="000000"/>
                <w:sz w:val="18"/>
                <w:szCs w:val="18"/>
              </w:rPr>
              <w:t xml:space="preserve">понятие процента в практических ситуациях.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0448CB">
              <w:rPr>
                <w:color w:val="000000"/>
                <w:sz w:val="18"/>
                <w:szCs w:val="18"/>
              </w:rPr>
              <w:t xml:space="preserve">некоторые классические задачи, связанные с понятием процента: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</w:t>
            </w:r>
            <w:r w:rsidRPr="000448CB">
              <w:rPr>
                <w:color w:val="000000"/>
                <w:sz w:val="18"/>
                <w:szCs w:val="18"/>
              </w:rPr>
              <w:t xml:space="preserve">текст задачи,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0448CB">
              <w:rPr>
                <w:color w:val="000000"/>
                <w:sz w:val="18"/>
                <w:szCs w:val="18"/>
              </w:rPr>
              <w:t xml:space="preserve">приём числового эксперимента;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0448CB">
              <w:rPr>
                <w:color w:val="000000"/>
                <w:sz w:val="18"/>
                <w:szCs w:val="18"/>
              </w:rPr>
              <w:t>условие с помощью схем и рисунков</w:t>
            </w:r>
          </w:p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умеют слушать других, пытаются принять другую точку зрения, готовы изменить свою точку зрения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1044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17-19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Столбчатые и круговые диаграммы (п. 5)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0448CB">
              <w:rPr>
                <w:color w:val="000000"/>
                <w:sz w:val="18"/>
                <w:szCs w:val="18"/>
              </w:rPr>
              <w:t>Особенности представления данных на столбчатых и круговых диаграммах. Чтение диаграмм. Построение диаграмм.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0448CB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24, 25,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упр.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69-74,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исследование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•—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№ 75;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18-21; 43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25.09.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27.09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Объяснять, </w:t>
            </w:r>
            <w:r w:rsidRPr="000448CB">
              <w:rPr>
                <w:color w:val="000000"/>
                <w:sz w:val="18"/>
                <w:szCs w:val="18"/>
              </w:rPr>
              <w:t xml:space="preserve">в каких случаях для представления информации используются </w:t>
            </w:r>
            <w:proofErr w:type="spellStart"/>
            <w:r w:rsidRPr="000448CB">
              <w:rPr>
                <w:color w:val="000000"/>
                <w:sz w:val="18"/>
                <w:szCs w:val="18"/>
              </w:rPr>
              <w:t>столбатые</w:t>
            </w:r>
            <w:proofErr w:type="spellEnd"/>
            <w:r w:rsidRPr="000448CB">
              <w:rPr>
                <w:color w:val="000000"/>
                <w:sz w:val="18"/>
                <w:szCs w:val="18"/>
              </w:rPr>
              <w:t xml:space="preserve"> диаграммы, и в каких  круговые.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Строить </w:t>
            </w:r>
            <w:r w:rsidRPr="000448CB">
              <w:rPr>
                <w:color w:val="000000"/>
                <w:sz w:val="18"/>
                <w:szCs w:val="18"/>
              </w:rPr>
              <w:t>в несложных случаях столбчатые и круговые диаграммы по данным, представленным в табличной форме.</w:t>
            </w:r>
          </w:p>
        </w:tc>
        <w:tc>
          <w:tcPr>
            <w:tcW w:w="16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Извлекать </w:t>
            </w:r>
            <w:r w:rsidRPr="000448CB">
              <w:rPr>
                <w:color w:val="000000"/>
                <w:sz w:val="18"/>
                <w:szCs w:val="18"/>
              </w:rPr>
              <w:t xml:space="preserve">и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интерпретировать </w:t>
            </w:r>
            <w:r w:rsidRPr="000448CB">
              <w:rPr>
                <w:color w:val="000000"/>
                <w:sz w:val="18"/>
                <w:szCs w:val="18"/>
              </w:rPr>
              <w:t xml:space="preserve">информацию из готовых диаграмм,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0448CB">
              <w:rPr>
                <w:color w:val="000000"/>
                <w:sz w:val="18"/>
                <w:szCs w:val="18"/>
              </w:rPr>
              <w:t xml:space="preserve">несложные вычисления по данным, представленным на диаграмме.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Проводить</w:t>
            </w:r>
            <w:r w:rsidRPr="000448CB">
              <w:rPr>
                <w:color w:val="000000"/>
                <w:sz w:val="18"/>
                <w:szCs w:val="18"/>
              </w:rPr>
              <w:t xml:space="preserve"> исследования простейших социальных явлений по готовым диа</w:t>
            </w:r>
            <w:r w:rsidRPr="000448CB">
              <w:rPr>
                <w:color w:val="000000"/>
                <w:sz w:val="18"/>
                <w:szCs w:val="18"/>
              </w:rPr>
              <w:softHyphen/>
              <w:t>граммам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20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Проверочная работа №1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«Дроби и проценты»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0448CB">
              <w:rPr>
                <w:color w:val="000000"/>
                <w:sz w:val="18"/>
                <w:szCs w:val="18"/>
              </w:rPr>
              <w:t xml:space="preserve"> Учебник: «Подведём итоги»,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28;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Тетрадь-тренажёр: «Выполняем тест»,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22; </w:t>
            </w:r>
            <w:r w:rsidRPr="000448CB">
              <w:rPr>
                <w:color w:val="000000"/>
                <w:sz w:val="18"/>
                <w:szCs w:val="18"/>
              </w:rPr>
              <w:t xml:space="preserve">Тетрадь-экзаменатор: Проверочные работы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1, </w:t>
            </w:r>
            <w:r w:rsidRPr="000448CB">
              <w:rPr>
                <w:color w:val="000000"/>
                <w:sz w:val="18"/>
                <w:szCs w:val="18"/>
              </w:rPr>
              <w:t xml:space="preserve">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4-9;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Задачник: Дополнительные вопросы, «Аликвотные дроби»,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89, 90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Урок контроля</w:t>
            </w:r>
          </w:p>
          <w:p w:rsidR="00E20797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1ч</w:t>
            </w:r>
          </w:p>
          <w:p w:rsidR="006A338E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28.09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0448CB">
              <w:rPr>
                <w:color w:val="000000"/>
                <w:sz w:val="18"/>
                <w:szCs w:val="18"/>
              </w:rPr>
              <w:t xml:space="preserve">вычисления с дробями.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Преобразовывать, сравнивать </w:t>
            </w:r>
            <w:r w:rsidRPr="000448CB">
              <w:rPr>
                <w:color w:val="000000"/>
                <w:sz w:val="18"/>
                <w:szCs w:val="18"/>
              </w:rPr>
              <w:t xml:space="preserve">и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0448CB">
              <w:rPr>
                <w:color w:val="000000"/>
                <w:sz w:val="18"/>
                <w:szCs w:val="18"/>
              </w:rPr>
              <w:t xml:space="preserve">обыкновенные дроби.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0448CB">
              <w:rPr>
                <w:color w:val="000000"/>
                <w:sz w:val="18"/>
                <w:szCs w:val="18"/>
              </w:rPr>
              <w:t xml:space="preserve">текстовые задачи на дроби и проценты. 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дают позитивную оценку и самооценку учебной</w:t>
            </w:r>
          </w:p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деятельности; адекватно</w:t>
            </w:r>
          </w:p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воспринимают оценку учителя и сверстников; анализируют соответствие результатов требованиям учебной задачи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Соотносить </w:t>
            </w:r>
            <w:r w:rsidRPr="000448CB">
              <w:rPr>
                <w:color w:val="000000"/>
                <w:sz w:val="18"/>
                <w:szCs w:val="18"/>
              </w:rPr>
              <w:t>дробные числа с точками координатной прямой.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0448CB">
              <w:rPr>
                <w:color w:val="000000"/>
                <w:sz w:val="18"/>
                <w:szCs w:val="18"/>
              </w:rPr>
              <w:t>числовые закономерности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690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jc w:val="center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20"/>
              </w:rPr>
              <w:t xml:space="preserve">Глава 2. </w:t>
            </w:r>
            <w:proofErr w:type="gramStart"/>
            <w:r w:rsidRPr="00BE395B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20"/>
              </w:rPr>
              <w:t>Прямые на плоскости и в пространстве (7 уроков)</w:t>
            </w:r>
            <w:proofErr w:type="gramEnd"/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21-22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Пересекающиеся прямые (п. 6)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0448CB">
              <w:rPr>
                <w:color w:val="000000"/>
                <w:sz w:val="18"/>
                <w:szCs w:val="18"/>
              </w:rPr>
              <w:t>Вертикальные углы. Перпендикулярные прямые. Смежные углы.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0448CB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30, 31,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упр.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76-84,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исследование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—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№ 85;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44-46,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51-53;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448CB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0448CB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29.09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02.10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0448CB">
              <w:rPr>
                <w:color w:val="000000"/>
                <w:sz w:val="18"/>
                <w:szCs w:val="18"/>
              </w:rPr>
              <w:t xml:space="preserve">случаи взаимного расположения двух прямых.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0448CB">
              <w:rPr>
                <w:color w:val="000000"/>
                <w:sz w:val="18"/>
                <w:szCs w:val="18"/>
              </w:rPr>
              <w:t>вертикальные и смеж</w:t>
            </w:r>
            <w:r w:rsidRPr="000448CB">
              <w:rPr>
                <w:color w:val="000000"/>
                <w:sz w:val="18"/>
                <w:szCs w:val="18"/>
              </w:rPr>
              <w:softHyphen/>
              <w:t xml:space="preserve">ные углы.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0448CB">
              <w:rPr>
                <w:color w:val="000000"/>
                <w:sz w:val="18"/>
                <w:szCs w:val="18"/>
              </w:rPr>
              <w:t xml:space="preserve">углы, образованные двумя пересекающимися прямыми.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0448CB">
              <w:rPr>
                <w:color w:val="000000"/>
                <w:sz w:val="18"/>
                <w:szCs w:val="18"/>
              </w:rPr>
              <w:t xml:space="preserve">две пересекающиеся прямые,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proofErr w:type="gramStart"/>
            <w:r w:rsidRPr="000448CB">
              <w:rPr>
                <w:color w:val="000000"/>
                <w:sz w:val="18"/>
                <w:szCs w:val="18"/>
              </w:rPr>
              <w:t>пря</w:t>
            </w:r>
            <w:r w:rsidRPr="000448CB">
              <w:rPr>
                <w:color w:val="000000"/>
                <w:sz w:val="18"/>
                <w:szCs w:val="18"/>
              </w:rPr>
              <w:softHyphen/>
              <w:t>мую</w:t>
            </w:r>
            <w:proofErr w:type="gramEnd"/>
            <w:r w:rsidRPr="000448CB">
              <w:rPr>
                <w:color w:val="000000"/>
                <w:sz w:val="18"/>
                <w:szCs w:val="18"/>
              </w:rPr>
              <w:t xml:space="preserve">, перпендикулярную данной.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Объясняют самому себе свои отдельные ближайшие цели саморазвития</w:t>
            </w:r>
            <w:r w:rsidRPr="00FB589F">
              <w:rPr>
                <w:sz w:val="20"/>
                <w:szCs w:val="20"/>
              </w:rPr>
              <w:t>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Выдвигать </w:t>
            </w:r>
            <w:r w:rsidRPr="000448CB">
              <w:rPr>
                <w:color w:val="000000"/>
                <w:sz w:val="18"/>
                <w:szCs w:val="18"/>
              </w:rPr>
              <w:t xml:space="preserve">гипотезы о свойствах смежных углов, </w:t>
            </w:r>
            <w:r w:rsidRPr="000448CB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обосновывать </w:t>
            </w:r>
            <w:r w:rsidRPr="000448CB">
              <w:rPr>
                <w:color w:val="000000"/>
                <w:sz w:val="18"/>
                <w:szCs w:val="18"/>
              </w:rPr>
              <w:t>их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при необходимости отстаивать свою точку зрения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678F1">
              <w:rPr>
                <w:rFonts w:ascii="Times New Roman" w:hAnsi="Times New Roman" w:cs="Times New Roman"/>
                <w:sz w:val="18"/>
                <w:szCs w:val="18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6A338E" w:rsidRPr="000678F1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23-24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Параллельные прямые (п. 7)</w:t>
            </w:r>
          </w:p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A522E">
              <w:rPr>
                <w:color w:val="000000"/>
                <w:sz w:val="18"/>
                <w:szCs w:val="18"/>
              </w:rPr>
              <w:t>Параллельность. Снова перпендику</w:t>
            </w:r>
            <w:r w:rsidRPr="00CA522E">
              <w:rPr>
                <w:color w:val="000000"/>
                <w:sz w:val="18"/>
                <w:szCs w:val="18"/>
              </w:rPr>
              <w:softHyphen/>
              <w:t xml:space="preserve">лярность. </w:t>
            </w:r>
            <w:proofErr w:type="gramStart"/>
            <w:r w:rsidRPr="00CA522E">
              <w:rPr>
                <w:color w:val="000000"/>
                <w:sz w:val="18"/>
                <w:szCs w:val="18"/>
              </w:rPr>
              <w:t>Прямые</w:t>
            </w:r>
            <w:proofErr w:type="gramEnd"/>
            <w:r w:rsidRPr="00CA522E">
              <w:rPr>
                <w:color w:val="000000"/>
                <w:sz w:val="18"/>
                <w:szCs w:val="18"/>
              </w:rPr>
              <w:t xml:space="preserve"> в пространстве. </w:t>
            </w:r>
            <w:r w:rsidRPr="00CA522E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CA522E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CA522E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34, 35,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A522E">
              <w:rPr>
                <w:color w:val="000000"/>
                <w:sz w:val="18"/>
                <w:szCs w:val="18"/>
              </w:rPr>
              <w:t xml:space="preserve">упр. № </w:t>
            </w:r>
            <w:r w:rsidRPr="00CA522E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86-89, № 91-98,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A522E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CA522E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90;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A522E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CA522E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47-49, 54-57, 62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03.10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04.10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0448C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CA522E">
              <w:rPr>
                <w:color w:val="000000"/>
                <w:sz w:val="18"/>
                <w:szCs w:val="18"/>
              </w:rPr>
              <w:t xml:space="preserve">случаи взаимного расположения двух прямых на плоскости и в пространстве, 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CA522E">
              <w:rPr>
                <w:color w:val="000000"/>
                <w:sz w:val="18"/>
                <w:szCs w:val="18"/>
              </w:rPr>
              <w:t xml:space="preserve">в многоугольниках параллельные стороны. 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CA522E">
              <w:rPr>
                <w:color w:val="000000"/>
                <w:sz w:val="18"/>
                <w:szCs w:val="18"/>
              </w:rPr>
              <w:t xml:space="preserve">две параллельные прямые, 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proofErr w:type="gramStart"/>
            <w:r w:rsidRPr="00CA522E">
              <w:rPr>
                <w:color w:val="000000"/>
                <w:sz w:val="18"/>
                <w:szCs w:val="18"/>
              </w:rPr>
              <w:t>прямую</w:t>
            </w:r>
            <w:proofErr w:type="gramEnd"/>
            <w:r w:rsidRPr="00CA522E">
              <w:rPr>
                <w:color w:val="000000"/>
                <w:sz w:val="18"/>
                <w:szCs w:val="18"/>
              </w:rPr>
              <w:t>, параллельную данной, с помощью чертёжных инструментов.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0678F1" w:rsidRDefault="006A338E" w:rsidP="006A338E">
            <w:pPr>
              <w:rPr>
                <w:sz w:val="18"/>
                <w:szCs w:val="18"/>
              </w:rPr>
            </w:pPr>
            <w:r w:rsidRPr="000678F1">
              <w:rPr>
                <w:sz w:val="18"/>
                <w:szCs w:val="18"/>
              </w:rPr>
              <w:t>понимают причины успеха в учебной деятельности;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</w:t>
            </w:r>
            <w:r w:rsidRPr="00CA522E">
              <w:rPr>
                <w:color w:val="000000"/>
                <w:sz w:val="18"/>
                <w:szCs w:val="18"/>
              </w:rPr>
              <w:t xml:space="preserve">способ построения </w:t>
            </w:r>
            <w:proofErr w:type="gramStart"/>
            <w:r w:rsidRPr="00CA522E">
              <w:rPr>
                <w:color w:val="000000"/>
                <w:sz w:val="18"/>
                <w:szCs w:val="18"/>
              </w:rPr>
              <w:t>параллельных</w:t>
            </w:r>
            <w:proofErr w:type="gramEnd"/>
            <w:r w:rsidRPr="00CA522E">
              <w:rPr>
                <w:color w:val="000000"/>
                <w:sz w:val="18"/>
                <w:szCs w:val="18"/>
              </w:rPr>
              <w:t xml:space="preserve"> прямых, пошагово заданный рисунками, 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CA522E">
              <w:rPr>
                <w:color w:val="000000"/>
                <w:sz w:val="18"/>
                <w:szCs w:val="18"/>
              </w:rPr>
              <w:t xml:space="preserve">построения. </w:t>
            </w: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CA522E">
              <w:rPr>
                <w:color w:val="000000"/>
                <w:sz w:val="18"/>
                <w:szCs w:val="18"/>
              </w:rPr>
              <w:t>утверждения о взаимном расположении двух прямых, свойствах параллельных прямых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умеют взглянуть на ситуацию с иной позиции </w:t>
            </w:r>
          </w:p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 договориться с людьми иных позиций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>составляют план выполнения задач, решения проблем творческого и поискового характера.</w:t>
            </w:r>
          </w:p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25-26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CA522E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Расстояние (п. 8)</w:t>
            </w:r>
          </w:p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CA522E">
              <w:rPr>
                <w:color w:val="000000"/>
                <w:sz w:val="18"/>
                <w:szCs w:val="18"/>
              </w:rPr>
              <w:t>Расстояние между двумя точками. Расстояние от точки до фигуры. Ра</w:t>
            </w:r>
            <w:proofErr w:type="gramStart"/>
            <w:r w:rsidRPr="00CA522E">
              <w:rPr>
                <w:color w:val="000000"/>
                <w:sz w:val="18"/>
                <w:szCs w:val="18"/>
              </w:rPr>
              <w:t>с-</w:t>
            </w:r>
            <w:proofErr w:type="gramEnd"/>
            <w:r w:rsidRPr="00CA522E">
              <w:rPr>
                <w:color w:val="000000"/>
                <w:sz w:val="18"/>
                <w:szCs w:val="18"/>
              </w:rPr>
              <w:t xml:space="preserve"> стояние между параллельными прямыми. Расстояние от точки до плоскости.</w:t>
            </w:r>
          </w:p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A522E">
              <w:rPr>
                <w:color w:val="000000"/>
                <w:sz w:val="18"/>
                <w:szCs w:val="18"/>
              </w:rPr>
              <w:t xml:space="preserve"> </w:t>
            </w:r>
            <w:r w:rsidRPr="00CA522E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CA522E">
              <w:rPr>
                <w:color w:val="000000"/>
                <w:sz w:val="18"/>
                <w:szCs w:val="18"/>
              </w:rPr>
              <w:t xml:space="preserve"> Учебник: теория, с. 38, 39, упр. № 99-111; Тетрад</w:t>
            </w:r>
            <w:proofErr w:type="gramStart"/>
            <w:r w:rsidRPr="00CA522E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CA522E">
              <w:rPr>
                <w:color w:val="000000"/>
                <w:sz w:val="18"/>
                <w:szCs w:val="18"/>
              </w:rPr>
              <w:t xml:space="preserve"> тренажер: № 50, 58-60, 64, 65, исследование — № 61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20797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2ч</w:t>
            </w:r>
          </w:p>
          <w:p w:rsidR="006A338E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05.10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06.10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Измерять </w:t>
            </w:r>
            <w:r w:rsidRPr="00D72C10">
              <w:rPr>
                <w:color w:val="000000"/>
                <w:sz w:val="18"/>
                <w:szCs w:val="18"/>
              </w:rPr>
              <w:t>расстояние между двумя точками, от точки до прямой, между двумя параллельными прямыми, от точки до плоскости.</w:t>
            </w:r>
            <w:proofErr w:type="gramEnd"/>
            <w:r w:rsidRPr="00D72C10">
              <w:rPr>
                <w:color w:val="000000"/>
                <w:sz w:val="18"/>
                <w:szCs w:val="18"/>
              </w:rPr>
              <w:t xml:space="preserve">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proofErr w:type="gramStart"/>
            <w:r w:rsidRPr="00D72C10">
              <w:rPr>
                <w:color w:val="000000"/>
                <w:sz w:val="18"/>
                <w:szCs w:val="18"/>
              </w:rPr>
              <w:t>параллельные</w:t>
            </w:r>
            <w:proofErr w:type="gramEnd"/>
            <w:r w:rsidRPr="00D72C10">
              <w:rPr>
                <w:color w:val="000000"/>
                <w:sz w:val="18"/>
                <w:szCs w:val="18"/>
              </w:rPr>
              <w:t xml:space="preserve"> прямые с заданным расстоянием между ними.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D72C10">
              <w:rPr>
                <w:color w:val="000000"/>
                <w:sz w:val="18"/>
                <w:szCs w:val="18"/>
              </w:rPr>
              <w:t>геометрическое место точек, обладающих определенным свойством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D72C10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Проверочная работа №2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«Прямые на плоскости и в пространстве»</w:t>
            </w:r>
            <w:proofErr w:type="gramEnd"/>
          </w:p>
          <w:p w:rsidR="006A338E" w:rsidRPr="00CA522E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Урок контроля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1ч</w:t>
            </w:r>
          </w:p>
          <w:p w:rsidR="00E20797" w:rsidRDefault="00E20797" w:rsidP="006A338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09.10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D72C10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D72C10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урока.</w:t>
            </w:r>
            <w:r w:rsidRPr="00D72C10">
              <w:rPr>
                <w:color w:val="000000"/>
                <w:sz w:val="18"/>
                <w:szCs w:val="18"/>
              </w:rPr>
              <w:t xml:space="preserve"> Учебник: «Подведём итоги», с. 42; Тетрадь-тренажёр: «Выполняем тест», с. 32; Тетрадь-экзаменатор: Проверочные работы № 1, № 2, с. 12-15; Задачник: Дополнительные вопросы, «Задача о пауке и мухе», с. 90-92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D72C10">
              <w:rPr>
                <w:color w:val="000000"/>
                <w:sz w:val="18"/>
                <w:szCs w:val="18"/>
              </w:rPr>
              <w:t xml:space="preserve">случаи взаимного расположения двух прямых,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D72C10">
              <w:rPr>
                <w:color w:val="000000"/>
                <w:sz w:val="18"/>
                <w:szCs w:val="18"/>
              </w:rPr>
              <w:t xml:space="preserve">в многоугольниках параллельные и перпендикулярные стороны.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D72C10">
              <w:rPr>
                <w:color w:val="000000"/>
                <w:sz w:val="18"/>
                <w:szCs w:val="18"/>
              </w:rPr>
              <w:t xml:space="preserve">две пересекающиеся прямые,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proofErr w:type="gramStart"/>
            <w:r w:rsidRPr="00D72C10">
              <w:rPr>
                <w:color w:val="000000"/>
                <w:sz w:val="18"/>
                <w:szCs w:val="18"/>
              </w:rPr>
              <w:t>прямую</w:t>
            </w:r>
            <w:proofErr w:type="gramEnd"/>
            <w:r w:rsidRPr="00D72C10">
              <w:rPr>
                <w:color w:val="000000"/>
                <w:sz w:val="18"/>
                <w:szCs w:val="18"/>
              </w:rPr>
              <w:t xml:space="preserve">, перпендикулярную данной, параллельную данной.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Измерять </w:t>
            </w:r>
            <w:r w:rsidRPr="00D72C10">
              <w:rPr>
                <w:color w:val="000000"/>
                <w:sz w:val="18"/>
                <w:szCs w:val="18"/>
              </w:rPr>
              <w:t xml:space="preserve">расстояние между двумя точками, от точки </w:t>
            </w:r>
            <w:proofErr w:type="gramStart"/>
            <w:r w:rsidRPr="00D72C10">
              <w:rPr>
                <w:color w:val="000000"/>
                <w:sz w:val="18"/>
                <w:szCs w:val="18"/>
              </w:rPr>
              <w:t>до</w:t>
            </w:r>
            <w:proofErr w:type="gramEnd"/>
            <w:r w:rsidRPr="00D72C10">
              <w:rPr>
                <w:color w:val="000000"/>
                <w:sz w:val="18"/>
                <w:szCs w:val="18"/>
              </w:rPr>
              <w:t xml:space="preserve"> прямой, между двумя параллельными пря</w:t>
            </w:r>
            <w:r w:rsidRPr="00D72C10">
              <w:rPr>
                <w:color w:val="000000"/>
                <w:sz w:val="18"/>
                <w:szCs w:val="18"/>
              </w:rPr>
              <w:softHyphen/>
              <w:t xml:space="preserve">мыми. </w:t>
            </w:r>
            <w:r w:rsidRPr="00D72C10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D72C10">
              <w:rPr>
                <w:color w:val="000000"/>
                <w:sz w:val="18"/>
                <w:szCs w:val="18"/>
              </w:rPr>
              <w:t>многоугольники с параллельными, перпендикулярными сторонами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467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jc w:val="center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rStyle w:val="af"/>
                <w:rFonts w:ascii="Times New Roman" w:eastAsia="Calibri" w:hAnsi="Times New Roman"/>
                <w:b/>
                <w:bCs/>
                <w:i w:val="0"/>
                <w:iCs/>
                <w:color w:val="000000"/>
                <w:sz w:val="20"/>
              </w:rPr>
              <w:t>Глава 3. Десятичные дроби (9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617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28-30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Какие дроби называют десятичными (п. 9)</w:t>
            </w:r>
          </w:p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E5327">
              <w:rPr>
                <w:color w:val="000000"/>
                <w:sz w:val="18"/>
                <w:szCs w:val="18"/>
              </w:rPr>
              <w:t xml:space="preserve">Десятичная запись дробей. Переход от десятичной дроби </w:t>
            </w:r>
            <w:proofErr w:type="gramStart"/>
            <w:r w:rsidRPr="009E5327">
              <w:rPr>
                <w:color w:val="000000"/>
                <w:sz w:val="18"/>
                <w:szCs w:val="18"/>
              </w:rPr>
              <w:t>к</w:t>
            </w:r>
            <w:proofErr w:type="gramEnd"/>
            <w:r w:rsidRPr="009E5327">
              <w:rPr>
                <w:color w:val="000000"/>
                <w:sz w:val="18"/>
                <w:szCs w:val="18"/>
              </w:rPr>
              <w:t xml:space="preserve"> обыкновенной и наоборот. Изображение десятичных дробей точками на </w:t>
            </w:r>
            <w:proofErr w:type="gramStart"/>
            <w:r w:rsidRPr="009E5327">
              <w:rPr>
                <w:color w:val="000000"/>
                <w:sz w:val="18"/>
                <w:szCs w:val="18"/>
              </w:rPr>
              <w:t>координатной</w:t>
            </w:r>
            <w:proofErr w:type="gramEnd"/>
            <w:r w:rsidRPr="009E5327">
              <w:rPr>
                <w:color w:val="000000"/>
                <w:sz w:val="18"/>
                <w:szCs w:val="18"/>
              </w:rPr>
              <w:t xml:space="preserve"> прямой. Десятичные дроби и метрическая система мер.</w:t>
            </w:r>
          </w:p>
          <w:p w:rsidR="006A338E" w:rsidRPr="00D72C10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E5327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E5327">
              <w:rPr>
                <w:color w:val="000000"/>
                <w:sz w:val="18"/>
                <w:szCs w:val="18"/>
              </w:rPr>
              <w:t xml:space="preserve"> Учебник: теория с. 44-47, упр. № 112-127; Тетрадь-тренажёр: № 66-81; Задачник: № 140-170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20797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E20797" w:rsidRPr="00E20797" w:rsidRDefault="00E20797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10.10</w:t>
            </w:r>
          </w:p>
          <w:p w:rsidR="00E20797" w:rsidRPr="00E20797" w:rsidRDefault="00E20797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11.10</w:t>
            </w:r>
          </w:p>
          <w:p w:rsidR="00E20797" w:rsidRDefault="00E20797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D72C10" w:rsidRDefault="006A338E" w:rsidP="006A338E">
            <w:pPr>
              <w:pStyle w:val="ad"/>
              <w:spacing w:line="240" w:lineRule="auto"/>
              <w:jc w:val="both"/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Записывать </w:t>
            </w:r>
            <w:r w:rsidRPr="009E5327">
              <w:rPr>
                <w:color w:val="000000"/>
                <w:sz w:val="18"/>
                <w:szCs w:val="18"/>
              </w:rPr>
              <w:t xml:space="preserve">и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читать </w:t>
            </w:r>
            <w:r w:rsidRPr="009E5327">
              <w:rPr>
                <w:color w:val="000000"/>
                <w:sz w:val="18"/>
                <w:szCs w:val="18"/>
              </w:rPr>
              <w:t xml:space="preserve">десятичные дроби.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Представлять </w:t>
            </w:r>
            <w:r w:rsidRPr="009E5327">
              <w:rPr>
                <w:color w:val="000000"/>
                <w:sz w:val="18"/>
                <w:szCs w:val="18"/>
              </w:rPr>
              <w:t xml:space="preserve">десятичную дробь в виде суммы разрядных слагаемых.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Переходить </w:t>
            </w:r>
            <w:r w:rsidRPr="009E5327">
              <w:rPr>
                <w:color w:val="000000"/>
                <w:sz w:val="18"/>
                <w:szCs w:val="18"/>
              </w:rPr>
              <w:t xml:space="preserve">от десятичных дробей к </w:t>
            </w:r>
            <w:proofErr w:type="gramStart"/>
            <w:r w:rsidRPr="009E5327">
              <w:rPr>
                <w:color w:val="000000"/>
                <w:sz w:val="18"/>
                <w:szCs w:val="18"/>
              </w:rPr>
              <w:t>соответствующим</w:t>
            </w:r>
            <w:proofErr w:type="gramEnd"/>
            <w:r w:rsidRPr="009E5327">
              <w:rPr>
                <w:color w:val="000000"/>
                <w:sz w:val="18"/>
                <w:szCs w:val="18"/>
              </w:rPr>
              <w:t xml:space="preserve"> обыкновенным со знаменателями 10, 100, 1000 и т.д., и наоборот.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E5327">
              <w:rPr>
                <w:color w:val="000000"/>
                <w:sz w:val="18"/>
                <w:szCs w:val="18"/>
              </w:rPr>
              <w:t xml:space="preserve">десятичные дроби точками </w:t>
            </w:r>
            <w:proofErr w:type="gramStart"/>
            <w:r w:rsidRPr="009E5327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9E5327">
              <w:rPr>
                <w:color w:val="000000"/>
                <w:sz w:val="18"/>
                <w:szCs w:val="18"/>
              </w:rPr>
              <w:t xml:space="preserve"> координатной прямой.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E5327">
              <w:rPr>
                <w:color w:val="000000"/>
                <w:sz w:val="18"/>
                <w:szCs w:val="18"/>
              </w:rPr>
              <w:t xml:space="preserve">десятичные дроби для перехода от одних </w:t>
            </w:r>
            <w:r w:rsidRPr="009E5327">
              <w:rPr>
                <w:color w:val="000000"/>
                <w:sz w:val="18"/>
                <w:szCs w:val="18"/>
              </w:rPr>
              <w:lastRenderedPageBreak/>
              <w:t>единиц, измерения к другим; системе мер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D72C10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E5327">
              <w:rPr>
                <w:color w:val="000000"/>
                <w:sz w:val="18"/>
                <w:szCs w:val="18"/>
              </w:rPr>
              <w:t>десятичные дроби рисунками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9E532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E5327">
              <w:rPr>
                <w:color w:val="000000"/>
                <w:sz w:val="18"/>
                <w:szCs w:val="18"/>
              </w:rPr>
              <w:t xml:space="preserve">значения десятичных приставок, используемых для образования названий единиц </w:t>
            </w:r>
            <w:proofErr w:type="gramStart"/>
            <w:r w:rsidRPr="009E5327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E5327">
              <w:rPr>
                <w:color w:val="000000"/>
                <w:sz w:val="18"/>
                <w:szCs w:val="18"/>
              </w:rPr>
              <w:t xml:space="preserve"> метрической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31-32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Перевод обыкновенной дроби в </w:t>
            </w:r>
            <w:proofErr w:type="gramStart"/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десятичную</w:t>
            </w:r>
            <w:proofErr w:type="gramEnd"/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(п. 10)</w:t>
            </w:r>
          </w:p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631767">
              <w:rPr>
                <w:color w:val="000000"/>
                <w:sz w:val="18"/>
                <w:szCs w:val="18"/>
              </w:rPr>
              <w:t xml:space="preserve">Признак обратимости обыкновенной дроби в </w:t>
            </w:r>
            <w:proofErr w:type="gramStart"/>
            <w:r w:rsidRPr="00631767">
              <w:rPr>
                <w:color w:val="000000"/>
                <w:sz w:val="18"/>
                <w:szCs w:val="18"/>
              </w:rPr>
              <w:t>десятичную</w:t>
            </w:r>
            <w:proofErr w:type="gramEnd"/>
            <w:r w:rsidRPr="00631767">
              <w:rPr>
                <w:color w:val="000000"/>
                <w:sz w:val="18"/>
                <w:szCs w:val="18"/>
              </w:rPr>
              <w:t xml:space="preserve">. Десятичные представления некоторых обыкновенных дробей. Выражение величин дробями. </w:t>
            </w:r>
          </w:p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631767">
              <w:rPr>
                <w:color w:val="000000"/>
                <w:sz w:val="18"/>
                <w:szCs w:val="18"/>
              </w:rPr>
              <w:t xml:space="preserve"> Учебник: теория с. 50, 51, упр. № 128-141; Задачник: № 171-178; исследование — № 179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20797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E20797" w:rsidRPr="00E20797" w:rsidRDefault="00E20797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13.10</w:t>
            </w:r>
          </w:p>
          <w:p w:rsidR="00E20797" w:rsidRDefault="00E20797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E532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Представлять </w:t>
            </w:r>
            <w:r w:rsidRPr="00631767">
              <w:rPr>
                <w:color w:val="000000"/>
                <w:sz w:val="18"/>
                <w:szCs w:val="18"/>
              </w:rPr>
              <w:t xml:space="preserve">обыкновенные дроби в виде </w:t>
            </w:r>
            <w:proofErr w:type="gramStart"/>
            <w:r w:rsidRPr="00631767">
              <w:rPr>
                <w:color w:val="000000"/>
                <w:sz w:val="18"/>
                <w:szCs w:val="18"/>
              </w:rPr>
              <w:t>десятичных</w:t>
            </w:r>
            <w:proofErr w:type="gramEnd"/>
            <w:r w:rsidRPr="00631767">
              <w:rPr>
                <w:color w:val="000000"/>
                <w:sz w:val="18"/>
                <w:szCs w:val="18"/>
              </w:rPr>
              <w:t xml:space="preserve">.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Приводить </w:t>
            </w:r>
            <w:r w:rsidRPr="00631767">
              <w:rPr>
                <w:color w:val="000000"/>
                <w:sz w:val="18"/>
                <w:szCs w:val="18"/>
              </w:rPr>
              <w:t>примеры эквивалентных представлений дробных чисел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E5327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631767">
              <w:rPr>
                <w:color w:val="000000"/>
                <w:sz w:val="18"/>
                <w:szCs w:val="18"/>
              </w:rPr>
              <w:t xml:space="preserve">признак обратимости обыкновенной дроби в десятичную,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631767">
              <w:rPr>
                <w:color w:val="000000"/>
                <w:sz w:val="18"/>
                <w:szCs w:val="18"/>
              </w:rPr>
              <w:t xml:space="preserve">его для распознавания дробей, для которых возможна (или невозможна) десятичная запись. </w:t>
            </w:r>
            <w:proofErr w:type="gram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33-34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Сравнение десятичных дробей (п. 11)</w:t>
            </w:r>
          </w:p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631767">
              <w:rPr>
                <w:color w:val="000000"/>
                <w:sz w:val="18"/>
                <w:szCs w:val="18"/>
              </w:rPr>
              <w:t>Равные десятичные дроби. Сравнение и упорядочивание десятичных дробей. Сравнение обыкновенной дроби и десятичной.</w:t>
            </w:r>
          </w:p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631767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631767">
              <w:rPr>
                <w:color w:val="000000"/>
                <w:sz w:val="18"/>
                <w:szCs w:val="18"/>
              </w:rPr>
              <w:t xml:space="preserve"> Учебник: теория с 54, 55, упр. № 142-159, исследование — № 160; Тетрадь-тренажёр: № 82-87, 88, 89, 91, исследование — № 90; Задачник: № 180-193, 194—200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20797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E20797" w:rsidRPr="00E20797" w:rsidRDefault="00E20797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17.10</w:t>
            </w:r>
          </w:p>
          <w:p w:rsidR="00E20797" w:rsidRPr="00E20797" w:rsidRDefault="00E20797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18.10</w:t>
            </w:r>
          </w:p>
          <w:p w:rsidR="00E20797" w:rsidRDefault="00E20797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631767">
              <w:rPr>
                <w:color w:val="000000"/>
                <w:sz w:val="18"/>
                <w:szCs w:val="18"/>
              </w:rPr>
              <w:t xml:space="preserve">равные десятичные дроби.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631767">
              <w:rPr>
                <w:color w:val="000000"/>
                <w:sz w:val="18"/>
                <w:szCs w:val="18"/>
              </w:rPr>
              <w:t xml:space="preserve">на примерах приём сравнения десятичных дробей.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631767">
              <w:rPr>
                <w:color w:val="000000"/>
                <w:sz w:val="18"/>
                <w:szCs w:val="18"/>
              </w:rPr>
              <w:t xml:space="preserve">и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631767">
              <w:rPr>
                <w:color w:val="000000"/>
                <w:sz w:val="18"/>
                <w:szCs w:val="18"/>
              </w:rPr>
              <w:t xml:space="preserve">десятичные дроби.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631767">
              <w:rPr>
                <w:color w:val="000000"/>
                <w:sz w:val="18"/>
                <w:szCs w:val="18"/>
              </w:rPr>
              <w:t xml:space="preserve">обыкновенную и десятичную дроби, выбирая подходящую форму записи данных чисел.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631767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Выявлять </w:t>
            </w:r>
            <w:r w:rsidRPr="00631767">
              <w:rPr>
                <w:color w:val="000000"/>
                <w:sz w:val="18"/>
                <w:szCs w:val="18"/>
              </w:rPr>
              <w:t xml:space="preserve">закономерность в построении последовательности десятичных дробей.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631767">
              <w:rPr>
                <w:color w:val="000000"/>
                <w:sz w:val="18"/>
                <w:szCs w:val="18"/>
              </w:rPr>
              <w:t>задачи — исследования, основанные на понимании поразрядного принципа десятичной записи дробных чисел.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/>
                <w:bCs/>
                <w:sz w:val="18"/>
                <w:szCs w:val="18"/>
              </w:rPr>
              <w:t xml:space="preserve">Находить </w:t>
            </w:r>
            <w:r w:rsidRPr="00BE395B">
              <w:rPr>
                <w:sz w:val="18"/>
                <w:szCs w:val="18"/>
              </w:rPr>
              <w:t>ошибки при переходе от одних единиц измерения к другим.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35-36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№3 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«Десятичные дроби»</w:t>
            </w:r>
          </w:p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631767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631767">
              <w:rPr>
                <w:color w:val="000000"/>
                <w:sz w:val="18"/>
                <w:szCs w:val="18"/>
              </w:rPr>
              <w:t>Учебник: «Подведём итоги», с. 58; Тетрадь-тренажёр: «Выполняем тест», с. 44; Тетрадь-экзаменатор: Проверочные работы № 1, № 2, с. 16-21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20797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E20797" w:rsidRDefault="00E20797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20797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631767">
              <w:rPr>
                <w:b/>
                <w:bCs/>
                <w:color w:val="000000"/>
                <w:sz w:val="18"/>
                <w:szCs w:val="18"/>
              </w:rPr>
              <w:t>Записывать и читать</w:t>
            </w:r>
            <w:r w:rsidRPr="00631767">
              <w:rPr>
                <w:color w:val="000000"/>
                <w:sz w:val="18"/>
                <w:szCs w:val="18"/>
              </w:rPr>
              <w:t xml:space="preserve"> десятичные дроби. </w:t>
            </w:r>
            <w:r w:rsidRPr="00631767">
              <w:rPr>
                <w:b/>
                <w:bCs/>
                <w:color w:val="000000"/>
                <w:sz w:val="18"/>
                <w:szCs w:val="18"/>
              </w:rPr>
              <w:t>Изображать</w:t>
            </w:r>
            <w:r w:rsidRPr="00631767">
              <w:rPr>
                <w:color w:val="000000"/>
                <w:sz w:val="18"/>
                <w:szCs w:val="18"/>
              </w:rPr>
              <w:t xml:space="preserve"> десятичные дроби точками </w:t>
            </w:r>
            <w:proofErr w:type="gramStart"/>
            <w:r w:rsidRPr="00631767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631767">
              <w:rPr>
                <w:color w:val="000000"/>
                <w:sz w:val="18"/>
                <w:szCs w:val="18"/>
              </w:rPr>
              <w:t xml:space="preserve"> координатной прямой. </w:t>
            </w:r>
            <w:proofErr w:type="gramStart"/>
            <w:r w:rsidRPr="00631767">
              <w:rPr>
                <w:b/>
                <w:bCs/>
                <w:color w:val="000000"/>
                <w:sz w:val="18"/>
                <w:szCs w:val="18"/>
              </w:rPr>
              <w:t>Представлять</w:t>
            </w:r>
            <w:r w:rsidRPr="00631767">
              <w:rPr>
                <w:color w:val="000000"/>
                <w:sz w:val="18"/>
                <w:szCs w:val="18"/>
              </w:rPr>
              <w:t xml:space="preserve"> обыкновенные дроби в виде десятичных дробей и десятичные в виде обыкновенных.</w:t>
            </w:r>
            <w:proofErr w:type="gramEnd"/>
            <w:r w:rsidRPr="00631767">
              <w:rPr>
                <w:color w:val="000000"/>
                <w:sz w:val="18"/>
                <w:szCs w:val="18"/>
              </w:rPr>
              <w:t xml:space="preserve"> </w:t>
            </w:r>
            <w:r w:rsidRPr="00631767">
              <w:rPr>
                <w:b/>
                <w:bCs/>
                <w:color w:val="000000"/>
                <w:sz w:val="18"/>
                <w:szCs w:val="18"/>
              </w:rPr>
              <w:t>Сравнивать</w:t>
            </w:r>
            <w:r w:rsidRPr="00631767">
              <w:rPr>
                <w:color w:val="000000"/>
                <w:sz w:val="18"/>
                <w:szCs w:val="18"/>
              </w:rPr>
              <w:t xml:space="preserve"> и </w:t>
            </w:r>
            <w:r w:rsidRPr="00631767">
              <w:rPr>
                <w:b/>
                <w:bCs/>
                <w:color w:val="000000"/>
                <w:sz w:val="18"/>
                <w:szCs w:val="18"/>
              </w:rPr>
              <w:t>упорядочивать</w:t>
            </w:r>
            <w:r w:rsidRPr="00631767">
              <w:rPr>
                <w:color w:val="000000"/>
                <w:sz w:val="18"/>
                <w:szCs w:val="18"/>
              </w:rPr>
              <w:t xml:space="preserve"> десятичные дроби. Использовать эквивалентные представления дробных чисел при их сравнении, при вычислениях. Выражать одни единицы измерения величины в других единицах (метры в километрах, минуты в часах и т.п.)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Объясняют самому себе наиболее заметные достижения;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сопоставляют и отбирают </w:t>
            </w:r>
          </w:p>
          <w:p w:rsidR="006A338E" w:rsidRPr="00C10F4E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информацию, полученную из разных источников.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выполнять различные роли в группе, сотрудничают в совместном решении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C10F4E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797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BE395B" w:rsidRDefault="006A338E" w:rsidP="006A338E">
            <w:pPr>
              <w:jc w:val="center"/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rStyle w:val="af"/>
                <w:rFonts w:ascii="Times New Roman" w:eastAsia="Calibri" w:hAnsi="Times New Roman"/>
                <w:b/>
                <w:bCs/>
                <w:i w:val="0"/>
                <w:iCs/>
                <w:color w:val="000000"/>
                <w:sz w:val="20"/>
              </w:rPr>
              <w:lastRenderedPageBreak/>
              <w:t>Глава 4. Действия с десятичными дробями (27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37-41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B737F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B737F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Сложение и вычитание десятичных дробей (п. 12)</w:t>
            </w:r>
          </w:p>
          <w:p w:rsidR="006A338E" w:rsidRPr="009B737F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B737F">
              <w:rPr>
                <w:color w:val="000000"/>
                <w:sz w:val="18"/>
                <w:szCs w:val="18"/>
              </w:rPr>
              <w:t>Сложение десятичных дробей. Вычи</w:t>
            </w:r>
            <w:r w:rsidRPr="009B737F">
              <w:rPr>
                <w:color w:val="000000"/>
                <w:sz w:val="18"/>
                <w:szCs w:val="18"/>
              </w:rPr>
              <w:softHyphen/>
              <w:t>тание десятичных дробей. Действия с обыкновенными и десятичными дробями. Решение задач.</w:t>
            </w:r>
          </w:p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B737F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 xml:space="preserve"> Ресурсы уроков.</w:t>
            </w:r>
            <w:r w:rsidRPr="009B737F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B737F">
              <w:rPr>
                <w:color w:val="000000"/>
                <w:sz w:val="18"/>
                <w:szCs w:val="18"/>
              </w:rPr>
              <w:t>Учебник: теория с. 60, 61, упр. № 161-179; Тетрад</w:t>
            </w:r>
            <w:proofErr w:type="gramStart"/>
            <w:r w:rsidRPr="009B737F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B737F">
              <w:rPr>
                <w:color w:val="000000"/>
                <w:sz w:val="18"/>
                <w:szCs w:val="18"/>
              </w:rPr>
              <w:t xml:space="preserve"> тренажёр: № 95, 101-104, 122, исследование — № 120, 121; Задачник: № 201-220, 223-231, исследование — № 221.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10225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5ч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23.10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24.10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25.10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26.10</w:t>
            </w:r>
          </w:p>
          <w:p w:rsidR="00E10225" w:rsidRDefault="00E10225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27.10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631767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алгоритмы сложения и вычитания десятичных дробей;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их примерами.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суммы и разности десятичных дробей.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сумм и разностей, компонентами которых являются обыкновенная дробь и десятичная, обсуждая при этом, какая форма представления чисел возможна и целесообразна.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631767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оценку и прикидку суммы десятичных дробей.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текстовые задачи, предполагающие сложение и вычитание десятичных дробей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42-44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Умножение и деление десятичной дроби на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 xml:space="preserve">10, 100, 1000...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(п.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13)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Умножение десятичной дроби на единицу с нулями. Деление десятичной дроби на единицу с нулями. Переход от одних единиц измерения к другим.</w:t>
            </w:r>
          </w:p>
          <w:p w:rsidR="006A338E" w:rsidRPr="00BE395B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20"/>
              </w:rPr>
            </w:pPr>
            <w:r w:rsidRPr="009421FC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Учебник: теория с. 64, 65, упр. № </w:t>
            </w:r>
            <w:r w:rsidRPr="009421FC">
              <w:rPr>
                <w:color w:val="000000"/>
                <w:sz w:val="18"/>
                <w:szCs w:val="18"/>
                <w:lang w:eastAsia="en-US"/>
              </w:rPr>
              <w:t xml:space="preserve">180-197; </w:t>
            </w:r>
            <w:r w:rsidRPr="009421FC">
              <w:rPr>
                <w:color w:val="000000"/>
                <w:sz w:val="18"/>
                <w:szCs w:val="18"/>
              </w:rPr>
              <w:t>Тетрадь-тренажёр: № 94, 96, 105, 106, 116; Задачник: № 232-255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10225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06.11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07.11</w:t>
            </w:r>
          </w:p>
          <w:p w:rsidR="00E10225" w:rsidRDefault="00E10225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08.11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закономерность в изменении положения запятой в десятичной дроби при умножении и делении её на 10, 100, 000 и т.д.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правила умножения и деления десятичной дроби на 10, 100, 1000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и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т.д.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умножение и деление десятичной дроби на степень числа 10 для перехода от одних единиц измерения к другим.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с реальными данными, представленными в виде десятичных дробей.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/>
                <w:bCs/>
                <w:sz w:val="18"/>
                <w:szCs w:val="18"/>
              </w:rPr>
              <w:t xml:space="preserve">Находить </w:t>
            </w:r>
            <w:r w:rsidRPr="00BE395B">
              <w:rPr>
                <w:sz w:val="18"/>
                <w:szCs w:val="18"/>
              </w:rPr>
              <w:t>ошибки при переходе от одних единиц измерения к другим.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45-50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Умножение десятичных дробей (п. </w:t>
            </w:r>
            <w:r w:rsidRPr="009421FC">
              <w:rPr>
                <w:color w:val="000000"/>
                <w:sz w:val="18"/>
                <w:szCs w:val="18"/>
              </w:rPr>
              <w:t>14)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Умножение десятичной дроби на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десятичную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. Умножение десятичной дроби на натуральное число. Возведение десятичной дроби в квадрат и в куб, умножение десятичной дроби на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обыкновенную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 Разные действия с десятичными дробями. Решение задач.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68, 69, упр. № 198-217;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93, 97, 107-109, 110, 111, 123; Задачник: 256-296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E10225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6ч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09.11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10.11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14.11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15.11</w:t>
            </w:r>
          </w:p>
          <w:p w:rsidR="00E10225" w:rsidRPr="00E10225" w:rsidRDefault="00E10225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E10225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16.11</w:t>
            </w:r>
          </w:p>
          <w:p w:rsidR="00E10225" w:rsidRDefault="00E10225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произведение десятичных дробей, десятичной дроби и натурального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произведение десятичной дроби и обыкновенной, выбирая подходящую форму записи дробных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квадрат и куб десятичной дроби.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числовых выражений, содержащих действия сложения, вычитания и умножения десятичных дробей.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алгоритмы умножения десятичной дроби на десятичную дробь, на натуральное число,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>примерами соответствующие правила.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прикидку и оценку результатов вычислений.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текстовые задачи арифметическим способом.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на нахождение части, выраженной десятичной дробью, от данной величины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51-58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Деление десятичных дробей (п. 15)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Случай, когда частное выражается десятичной дробью (деление десятичной дроби на натуральное число, на десятичную дробь). Вычисление частного десятичных дробей в общем случае. Разные действия с десятичными дробями. Решение задач на движение.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72-75, упр. № 218-257;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112-115, 117, 124, 99, 100; Задачник: № 297-363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8ч</w:t>
            </w:r>
          </w:p>
          <w:p w:rsidR="00E10225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17.11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21.11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24.11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27.11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28.11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Осваивать </w:t>
            </w:r>
            <w:r w:rsidRPr="009421FC">
              <w:rPr>
                <w:color w:val="000000"/>
                <w:sz w:val="18"/>
                <w:szCs w:val="18"/>
              </w:rPr>
              <w:t xml:space="preserve">алгоритмы вычислений в случаях, когда частное выражается десятичной дробью.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частное от деления на десятичную дробь в общем случае.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текстовые задачи арифметическим способом, используя различные зависимости между величинами: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Сопоставлять </w:t>
            </w:r>
            <w:r w:rsidRPr="009421FC">
              <w:rPr>
                <w:color w:val="000000"/>
                <w:sz w:val="18"/>
                <w:szCs w:val="18"/>
              </w:rPr>
              <w:t>различные способы представления обыкновенной дроби в виде десятичной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анализировать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осмысливать </w:t>
            </w:r>
            <w:r w:rsidRPr="009421FC">
              <w:rPr>
                <w:color w:val="000000"/>
                <w:sz w:val="18"/>
                <w:szCs w:val="18"/>
              </w:rPr>
              <w:t>текст задачи,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Обсуждать </w:t>
            </w:r>
            <w:r w:rsidRPr="009421FC">
              <w:rPr>
                <w:color w:val="000000"/>
                <w:sz w:val="18"/>
                <w:szCs w:val="18"/>
              </w:rPr>
              <w:t>принципиальное отличие действия деления от других действий с десятичными дробями.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proofErr w:type="spell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переформулировывать</w:t>
            </w:r>
            <w:proofErr w:type="spell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условие,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логическую цепочку рассуждений; критически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оценивать </w:t>
            </w:r>
            <w:r w:rsidRPr="009421FC">
              <w:rPr>
                <w:color w:val="000000"/>
                <w:sz w:val="18"/>
                <w:szCs w:val="18"/>
              </w:rPr>
              <w:t xml:space="preserve">полученный ответ,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осуществлять </w:t>
            </w:r>
            <w:r w:rsidRPr="009421FC">
              <w:rPr>
                <w:color w:val="000000"/>
                <w:sz w:val="18"/>
                <w:szCs w:val="18"/>
              </w:rPr>
              <w:t>самоконтроль, проверяя ответ на соответствие условию.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59-60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Округление десятичных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дробей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(п.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16)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Что значит округлить десятичную дробь. Правило округления десятичных дробей. Приближённое частное.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80, 81, упр. № 258-268, 270-272, исследование — № 269; Тетрадь-тренажёр: № 98, 118, 119, исследование — № 125; Задачник: № 364-377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29.11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30.11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Округлять десятичные дроби «по смыслу», выбирая лучшее из приближений с недостатком и с избытком. Объяснять, чем отличается округление десятичных дробей от округления натуральных чисел. Вычислять приближённые частные, выраженные десятичными дробями, в том числе, при решении задач практического характера.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правило округления десятичных дробей, применять его на практике.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Выполнять</w:t>
            </w:r>
            <w:r w:rsidRPr="009421FC">
              <w:rPr>
                <w:color w:val="000000"/>
                <w:sz w:val="18"/>
                <w:szCs w:val="18"/>
              </w:rPr>
              <w:t xml:space="preserve"> прикидку и оценку результатов действий с десятичными дробями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61-62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Обобщение и системати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softHyphen/>
              <w:t>зация знаний.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01.12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04.12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правила действий с десятичными дробями.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числовых выражений, содержащих дроби;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>свойства арифметических действий для рационализации вычислений.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прикидку и оценку результатов вычислений.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Округлять </w:t>
            </w:r>
            <w:r w:rsidRPr="009421FC">
              <w:rPr>
                <w:color w:val="000000"/>
                <w:sz w:val="18"/>
                <w:szCs w:val="18"/>
              </w:rPr>
              <w:t xml:space="preserve">десятичные дроби,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десятичные приближения обыкновенных дробей.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текстовые задачи арифметическим способом, используя различные зависимости между величинами: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осуществлять </w:t>
            </w:r>
            <w:r w:rsidRPr="009421FC">
              <w:rPr>
                <w:color w:val="000000"/>
                <w:sz w:val="18"/>
                <w:szCs w:val="18"/>
              </w:rPr>
              <w:t>самоконтроль, проверяя ответ на соответствие условию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Иссле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довать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числовые закономерности, используя числовые </w:t>
            </w:r>
            <w:proofErr w:type="spellStart"/>
            <w:proofErr w:type="gramStart"/>
            <w:r w:rsidRPr="009421FC">
              <w:rPr>
                <w:color w:val="000000"/>
                <w:sz w:val="18"/>
                <w:szCs w:val="18"/>
              </w:rPr>
              <w:t>эксперимены</w:t>
            </w:r>
            <w:proofErr w:type="spellEnd"/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в том числе с помощью компьютера). </w:t>
            </w:r>
            <w:r>
              <w:rPr>
                <w:color w:val="000000"/>
                <w:sz w:val="18"/>
                <w:szCs w:val="18"/>
              </w:rPr>
              <w:t>А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нализировать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осмысливать </w:t>
            </w:r>
            <w:r w:rsidRPr="009421FC">
              <w:rPr>
                <w:color w:val="000000"/>
                <w:sz w:val="18"/>
                <w:szCs w:val="18"/>
              </w:rPr>
              <w:t>текст задачи,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извлекать </w:t>
            </w:r>
            <w:r w:rsidRPr="009421FC">
              <w:rPr>
                <w:color w:val="000000"/>
                <w:sz w:val="18"/>
                <w:szCs w:val="18"/>
              </w:rPr>
              <w:t xml:space="preserve">необходимую информацию,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>условие с помощью схем, рисунков, реальных предметов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переформулировывать</w:t>
            </w:r>
            <w:proofErr w:type="spell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условие;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логическую цепочку рассуждений; критически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оценивать </w:t>
            </w:r>
            <w:r w:rsidRPr="009421FC">
              <w:rPr>
                <w:color w:val="000000"/>
                <w:sz w:val="18"/>
                <w:szCs w:val="18"/>
              </w:rPr>
              <w:t>полученный ответ,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63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Проверочная работа №4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 xml:space="preserve"> «Действия с десятичными дробями»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84; Тетрадь-тренажёр: «Выполняем тест», с. 56, 57; Тетрадь-экзаменатор: Проверочные работы № 1, № 2, с. 22-27; Задачник: Дополнительные воп</w:t>
            </w:r>
            <w:r w:rsidRPr="009421FC">
              <w:rPr>
                <w:color w:val="000000"/>
                <w:sz w:val="18"/>
                <w:szCs w:val="18"/>
              </w:rPr>
              <w:softHyphen/>
              <w:t>росы, «Бесконечное деление», с. 94, 95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05.12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Объясняют самому себе наиболее заметные достижения;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сопоставляют и отбирают </w:t>
            </w:r>
          </w:p>
          <w:p w:rsidR="006A338E" w:rsidRPr="00C10F4E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информацию, полученную из разных источников.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выполнять различные роли в группе, сотрудничают в совместном решении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C10F4E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695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t>Глава 5. Окружность (9уроков)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64-65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Прямая и окружность (п. 17)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Взаимное расположение прямой и окружности. Построение касательной. 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86, 87,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273-284,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—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№ 285;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Тетрадь-тренажер: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126,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130, 131,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128, 136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06.12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07.12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различные случаи взаимного расположения прямой и окружности,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>их с помощью чертёжных инструментов.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Строить </w:t>
            </w:r>
            <w:r w:rsidRPr="009421FC">
              <w:rPr>
                <w:color w:val="000000"/>
                <w:sz w:val="18"/>
                <w:szCs w:val="18"/>
              </w:rPr>
              <w:t>касательную к окружности.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взаимного расположения прямой и окружности, используя эксперимент, наблюдение, измерение, моделирование, в том числе компьютерное моделирование.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способ построения касательной к окружности, пошагово заданный рисунками,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>построения.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утверждения о взаимном расположении прямой и окружности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алгоритм построения изображений, содержащих конфигурацию «касательная к окружности»,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по алгоритму.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66-67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Две окружности на плоскости (п. 18)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Две окружности. Построение точки, равноудаленной от концов отрезка.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90, 91,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286-296,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297;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№ 127, 129, 132, 135, 137-140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7AD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6A338E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08.12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различные случаи взаимного расположения двух окружностей,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их с помощью чертежных инструментов и от руки.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точку, равноудалённую от концов отрезка.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различные случаи взаимного расположения двух окружностей.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точки, равноудаленные от концов отрезка.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взаимного расположения прямой и окружности, используя эксперимент, наблюдение, измерение, моделирование, в том числе компьютерное моделирование.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алгоритм построения изображений, содержащих две окружности, касающиеся внешним и внутренним образом,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по алгоритму.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утверждения о взаимном расположении двух окружностей.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Выдвигать </w:t>
            </w:r>
            <w:r w:rsidRPr="009421FC">
              <w:rPr>
                <w:color w:val="000000"/>
                <w:sz w:val="18"/>
                <w:szCs w:val="18"/>
              </w:rPr>
              <w:t xml:space="preserve">гипотезы о свойствах конфигурации «две пересекающиеся окружности равных радиусов»,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обосновывать </w:t>
            </w:r>
            <w:r w:rsidRPr="009421FC">
              <w:rPr>
                <w:color w:val="000000"/>
                <w:sz w:val="18"/>
                <w:szCs w:val="18"/>
              </w:rPr>
              <w:t>их.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68-69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Построение треугольника (п. 19)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Построение треугольника по трем сторонам. Неравенство треугольника.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94, 95,'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298-305, 307-309,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306;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133, 134, 141, 142,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различные случаи взаимного расположения прямой и окружности, двух окружностей,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их с помощью чертёжных инструментов и от руки.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треугольник по трем сторонам,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построение.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неравенство треугольника.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9421FC">
              <w:rPr>
                <w:color w:val="000000"/>
                <w:sz w:val="18"/>
                <w:szCs w:val="18"/>
              </w:rPr>
              <w:t>возможность построения треугольника по трем сторонам, используя неравенство треугольника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b/>
                <w:bCs/>
                <w:sz w:val="18"/>
                <w:szCs w:val="18"/>
              </w:rPr>
              <w:t>Круглые тела (п.20)</w:t>
            </w:r>
          </w:p>
          <w:p w:rsidR="006A338E" w:rsidRPr="009421FC" w:rsidRDefault="006A338E" w:rsidP="006A338E">
            <w:pPr>
              <w:pStyle w:val="ad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Цилиндр, конус, шар. Сечения.</w:t>
            </w:r>
          </w:p>
          <w:p w:rsidR="006A338E" w:rsidRPr="009421FC" w:rsidRDefault="006A338E" w:rsidP="006A338E">
            <w:pPr>
              <w:pStyle w:val="ad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i/>
                <w:iCs/>
                <w:sz w:val="18"/>
                <w:szCs w:val="18"/>
              </w:rPr>
              <w:t>Ресурсы урока.</w:t>
            </w:r>
            <w:r w:rsidRPr="009421FC">
              <w:rPr>
                <w:sz w:val="18"/>
                <w:szCs w:val="18"/>
              </w:rPr>
              <w:t xml:space="preserve"> Учебник: теория, с. 98, 99, упр. №310-313, 315-321, исследование - № 314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14.12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цилиндр, конус, шар,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их от руки,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Рассматривать </w:t>
            </w:r>
            <w:r w:rsidRPr="009421FC">
              <w:rPr>
                <w:color w:val="000000"/>
                <w:sz w:val="18"/>
                <w:szCs w:val="18"/>
              </w:rPr>
              <w:t>простейшие комбинации тел: куб и шар, цилиндр и шар, куб и цилиндр, пирамида из шаров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пределять </w:t>
            </w:r>
            <w:r w:rsidRPr="009421FC">
              <w:rPr>
                <w:color w:val="000000"/>
                <w:sz w:val="18"/>
                <w:szCs w:val="18"/>
              </w:rPr>
              <w:t xml:space="preserve">их вид.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развёртки конуса, цилиндра,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моделировать, </w:t>
            </w:r>
            <w:r w:rsidRPr="009421FC">
              <w:rPr>
                <w:color w:val="000000"/>
                <w:sz w:val="18"/>
                <w:szCs w:val="18"/>
              </w:rPr>
              <w:t>используя бумагу, пластилин, проволоку и др.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круглых тел, используя эксперимент, наблюдение, измерение, моделирование, в том числе компьютерное моделирование.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Рассматривать </w:t>
            </w:r>
            <w:r w:rsidRPr="009421FC">
              <w:rPr>
                <w:color w:val="000000"/>
                <w:sz w:val="18"/>
                <w:szCs w:val="18"/>
              </w:rPr>
              <w:t>простейшие сечения круглых тел, получаемые путём предметного или компьютерного моделирования,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моделировать </w:t>
            </w:r>
            <w:r w:rsidRPr="009421FC">
              <w:rPr>
                <w:color w:val="000000"/>
                <w:sz w:val="18"/>
                <w:szCs w:val="18"/>
              </w:rPr>
              <w:t>конус и цилиндр из развёрток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>их свойства.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Обобщение и систематизация знаний.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различные случаи взаимного расположения прямой и окружности, двух прямых, двух окружностей,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их с помощью чертёжных инструментов.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>треугольник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пределять </w:t>
            </w:r>
            <w:r w:rsidRPr="009421FC">
              <w:rPr>
                <w:color w:val="000000"/>
                <w:sz w:val="18"/>
                <w:szCs w:val="18"/>
              </w:rPr>
              <w:t xml:space="preserve">их вид.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квадрата и прямоугольника общего вида.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круглых тел, используя эксперимент, наблюдение, измерение, моделирование, в том числе компьютерное моде</w:t>
            </w:r>
            <w:r w:rsidRPr="009421FC">
              <w:rPr>
                <w:color w:val="000000"/>
                <w:sz w:val="18"/>
                <w:szCs w:val="18"/>
              </w:rPr>
              <w:softHyphen/>
              <w:t>лирование.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Рассматривать </w:t>
            </w:r>
            <w:r w:rsidRPr="009421FC">
              <w:rPr>
                <w:color w:val="000000"/>
                <w:sz w:val="18"/>
                <w:szCs w:val="18"/>
              </w:rPr>
              <w:t xml:space="preserve">простейшие сечения круглых тел, получаемые путём предметного или компьютерного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моделироания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>,</w:t>
            </w:r>
            <w:proofErr w:type="gram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>их свойства.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Выдвигать </w:t>
            </w:r>
            <w:r w:rsidRPr="009421FC">
              <w:rPr>
                <w:color w:val="000000"/>
                <w:sz w:val="18"/>
                <w:szCs w:val="18"/>
              </w:rPr>
              <w:t xml:space="preserve">гипотезы о свойствах изученных фигур и конфигураций,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421FC">
              <w:rPr>
                <w:color w:val="000000"/>
                <w:sz w:val="18"/>
                <w:szCs w:val="18"/>
              </w:rPr>
              <w:t xml:space="preserve">их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на примерах,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опровергать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72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Контроль: Проверочная работа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№5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«Окружность»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102;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«Выполняем тест»,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65;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Тетрадь-экзаменатор: Проверочные работы № 1,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2, </w:t>
            </w:r>
            <w:r w:rsidRPr="009421FC">
              <w:rPr>
                <w:color w:val="000000"/>
                <w:sz w:val="18"/>
                <w:szCs w:val="18"/>
              </w:rPr>
              <w:t xml:space="preserve">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28-31;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Дополнительные вопросы, «О колесе, и не только о нём»,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92, 93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18.12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Объясняют самому себе наиболее заметные достижения;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сопоставляют и отбирают </w:t>
            </w:r>
          </w:p>
          <w:p w:rsidR="006A338E" w:rsidRPr="00C10F4E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информацию, полученную из разных источников.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выполнять различные роли в группе, сотрудничают в совместном решении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C10F4E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746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27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b/>
                <w:bCs/>
                <w:color w:val="000000"/>
                <w:sz w:val="18"/>
                <w:szCs w:val="18"/>
              </w:rPr>
              <w:t>Глава 6. Отношения и проценты (17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73-74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Что такое отношение?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75-76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Отношение величин. Масштаб (п. 22)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Отношение величин. Масштаб. Решение задач.</w:t>
            </w:r>
          </w:p>
          <w:p w:rsidR="006A338E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108, 109; упр. № 340-354;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148, 149, 154; Задачник: № 394-397; 400-403; исследование — № 398, 399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21.12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отношения величин.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Объяснять, </w:t>
            </w:r>
            <w:r w:rsidRPr="009421FC">
              <w:rPr>
                <w:color w:val="000000"/>
                <w:sz w:val="18"/>
                <w:szCs w:val="18"/>
              </w:rPr>
              <w:t xml:space="preserve">что показывает масштаб (карты, плана, чертежа, модели).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практичес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кого характера на масштаб.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фигуры в заданном масштабе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>взаимосвязь отношений сторон квадратов, их периметров и площадей; длин рёбер кубов, площадей граней и объёмов.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Объяснять, </w:t>
            </w:r>
            <w:r w:rsidRPr="009421FC">
              <w:rPr>
                <w:color w:val="000000"/>
                <w:sz w:val="18"/>
                <w:szCs w:val="18"/>
              </w:rPr>
              <w:t>как находят отношение одноимённых и разноимённых величин,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77-79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Проценты и десятичные дроби (п. 23)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Представление процента десятичной дробью. Выражение дроби в процентах.</w:t>
            </w:r>
          </w:p>
          <w:p w:rsidR="006A338E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112, 113; упр. 355-369;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150, 151, 155-157, 162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25.12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26.12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27.12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Выражать </w:t>
            </w:r>
            <w:r w:rsidRPr="009421FC">
              <w:rPr>
                <w:color w:val="000000"/>
                <w:sz w:val="18"/>
                <w:szCs w:val="18"/>
              </w:rPr>
              <w:t xml:space="preserve">проценты десятичной дробью,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обратную операцию —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переходить </w:t>
            </w:r>
            <w:r w:rsidRPr="009421FC">
              <w:rPr>
                <w:color w:val="000000"/>
                <w:sz w:val="18"/>
                <w:szCs w:val="18"/>
              </w:rPr>
              <w:t xml:space="preserve">от десятичной дроби к процентам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Характеризовать </w:t>
            </w:r>
            <w:r w:rsidRPr="009421FC">
              <w:rPr>
                <w:color w:val="000000"/>
                <w:sz w:val="18"/>
                <w:szCs w:val="18"/>
              </w:rPr>
              <w:t>доли величины, используя эквивалентные представления заданной доли с помощью дроби и процентов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ind w:firstLine="22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80-83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«Главная» задача на проценты (п. 24)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Вычисление процентов от величины. Нахождение величины по ее проценту. Увеличение и уменьшение величины на несколько процентов. Округление и прикидка.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116, 117, упр. № 370-384;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158, 161; Задачник: № 404-424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4ч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10.01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12.01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15.01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задачи практического содержания на нахождение нескольких процентов величины, на увеличение (уменьшение) величины на несколько процентов, на нахождение величины по её проценту.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задачи с реальными данными на вычисление процентов величины, применяя округление, приёмы прикидки.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>самоконтроль при нахождении процентов величины, используя прикидку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84-88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Выражение отношения в процентах (п. 25)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Нахождение процентного отношения. Решение текстовых задач. Округление и прикидка.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120, 121; упр. № 385-399;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159, 160; Задачник: № 425-440.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5ч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17.01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18.01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19.01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22.01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Выражать </w:t>
            </w:r>
            <w:r w:rsidRPr="009421FC">
              <w:rPr>
                <w:color w:val="000000"/>
                <w:sz w:val="18"/>
                <w:szCs w:val="18"/>
              </w:rPr>
              <w:t xml:space="preserve">отношение двух величин в процентах.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задачи, в том числе задачи с практическим контекстом, с реальными данными, на нахождение процентного отношения двух величин.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Анализи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ровать </w:t>
            </w:r>
            <w:r w:rsidRPr="009421FC">
              <w:rPr>
                <w:color w:val="000000"/>
                <w:sz w:val="18"/>
                <w:szCs w:val="18"/>
              </w:rPr>
              <w:t xml:space="preserve">текст задачи,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условие с помощью схем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color w:val="000000"/>
                <w:sz w:val="18"/>
                <w:szCs w:val="18"/>
              </w:rPr>
              <w:t xml:space="preserve">рисунков,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421FC">
              <w:rPr>
                <w:color w:val="000000"/>
                <w:sz w:val="18"/>
                <w:szCs w:val="18"/>
              </w:rPr>
              <w:t>полученный результат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№6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«Отношения и проценты»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</w:t>
            </w:r>
            <w:proofErr w:type="gramStart"/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..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Учебник: «Подведём итоги»,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124;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«Выполняем тест»,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76;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Тетрадь-экзаменатор: Проверочные работы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1, </w:t>
            </w:r>
            <w:r w:rsidRPr="009421FC">
              <w:rPr>
                <w:color w:val="000000"/>
                <w:sz w:val="18"/>
                <w:szCs w:val="18"/>
              </w:rPr>
              <w:t xml:space="preserve">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9421FC">
              <w:rPr>
                <w:color w:val="000000"/>
                <w:sz w:val="18"/>
                <w:szCs w:val="18"/>
              </w:rPr>
              <w:t xml:space="preserve">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32-37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23.01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отношения чисел и величин.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задачи, связанные с отношением величин, в том числе задачи практического характера.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на проценты, в том числе задачи с реальными данными, применяя округление, приёмы прикидки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398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lastRenderedPageBreak/>
              <w:t>Глава 7. Выражения. Формулы. Уравнения (15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90-91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0 математическом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языке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(п. 26)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Математические выражения.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Буквенные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выражение. Математические предложения.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</w:t>
            </w:r>
            <w:proofErr w:type="gramStart"/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у</w:t>
            </w:r>
            <w:proofErr w:type="gramEnd"/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с. 126, 127,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400-414; </w:t>
            </w:r>
            <w:r w:rsidRPr="009421FC">
              <w:rPr>
                <w:color w:val="000000"/>
                <w:sz w:val="18"/>
                <w:szCs w:val="18"/>
              </w:rPr>
              <w:t>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163-166, 170, 171;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441-457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24.01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25.01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Записывать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математические выражения с учётом правил синтаксиса математического языка;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выражения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но условиям задач с буквенными данными.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буквы для записи математических предложений, общих утверждений;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Обсуждать </w:t>
            </w:r>
            <w:r w:rsidRPr="009421FC">
              <w:rPr>
                <w:color w:val="000000"/>
                <w:sz w:val="18"/>
                <w:szCs w:val="18"/>
              </w:rPr>
              <w:t>особенности математического языка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существлять </w:t>
            </w:r>
            <w:r w:rsidRPr="009421FC">
              <w:rPr>
                <w:color w:val="000000"/>
                <w:sz w:val="18"/>
                <w:szCs w:val="18"/>
              </w:rPr>
              <w:t>перевод с математического языка на естественный язык и на</w:t>
            </w:r>
            <w:r w:rsidRPr="009421FC">
              <w:rPr>
                <w:color w:val="000000"/>
                <w:sz w:val="18"/>
                <w:szCs w:val="18"/>
              </w:rPr>
              <w:softHyphen/>
              <w:t>оборот.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>общие утверждения, записанные в буквенном виде, числовыми примера</w:t>
            </w:r>
            <w:r w:rsidRPr="009421FC">
              <w:rPr>
                <w:color w:val="000000"/>
                <w:sz w:val="18"/>
                <w:szCs w:val="18"/>
              </w:rPr>
              <w:softHyphen/>
              <w:t>ми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92-93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Буквенные выражения и числовые подстановки (п. </w:t>
            </w:r>
            <w:r w:rsidRPr="009421FC">
              <w:rPr>
                <w:color w:val="000000"/>
                <w:sz w:val="18"/>
                <w:szCs w:val="18"/>
              </w:rPr>
              <w:t>27)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Числовое значение буквенного выражения. Допустимые значения букв в выражении. Составление выражения по условию задачи с буквенными данными.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130, 131,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415-430;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167-169, 173, 174, 182;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458-464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26.01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29.01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числовые значения буквенных выражений при данных значениях букв.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числовые значения буквенных выражений.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допустимые значения букв в выражении.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речевые конструкции с использованием новой терминологии (буквенное выражение, числовая подстановка, значение буквенного выражения, допустимые значения букв).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Отвечать </w:t>
            </w:r>
            <w:r w:rsidRPr="009421FC">
              <w:rPr>
                <w:color w:val="000000"/>
                <w:sz w:val="18"/>
                <w:szCs w:val="18"/>
              </w:rPr>
              <w:t>на вопросы задач с буквенными данными, составляя соответствующие выражения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94-96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Составление формул и вычисление по формулам (п. </w:t>
            </w:r>
            <w:r w:rsidRPr="009421FC">
              <w:rPr>
                <w:color w:val="000000"/>
                <w:sz w:val="18"/>
                <w:szCs w:val="18"/>
              </w:rPr>
              <w:t>28)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Некоторые геометрические формулы. Формула стоимости. Формула пути.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134-135,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431-443; </w:t>
            </w:r>
            <w:r w:rsidRPr="009421FC">
              <w:rPr>
                <w:color w:val="000000"/>
                <w:sz w:val="18"/>
                <w:szCs w:val="18"/>
              </w:rPr>
              <w:t>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175-177,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№ 183;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465-482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30.01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31.01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01.02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формулы, выражающие зависимости между величинами, в том числе по условиям, заданным рисунком.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по формулам.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Выражать </w:t>
            </w:r>
            <w:r w:rsidRPr="009421FC">
              <w:rPr>
                <w:color w:val="000000"/>
                <w:sz w:val="18"/>
                <w:szCs w:val="18"/>
              </w:rPr>
              <w:t>из формулы одну величину через другие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97-98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Составление формул и вычисление по формулам (п. 29)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Число </w:t>
            </w:r>
            <w:proofErr w:type="gramStart"/>
            <w:r w:rsidRPr="009421FC">
              <w:rPr>
                <w:i/>
                <w:iCs/>
                <w:color w:val="000000"/>
                <w:sz w:val="18"/>
                <w:szCs w:val="18"/>
              </w:rPr>
              <w:t>П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Формула длины окружности. Формула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лощади круга. Формула объёма шара.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Вычисление размеров фигур, ограниченных окружностями и их дугами. Вычисления, связанные с цилиндром и шаром.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138, 139, упр. № 444-456;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178, 179; Задачник: № 483-490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02.02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05.02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>по формулам длины окружности, площади круга, объёма шара;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размеры фигур, ограниченных окружностями и их дугами.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Округлять </w:t>
            </w:r>
            <w:r w:rsidRPr="009421FC">
              <w:rPr>
                <w:color w:val="000000"/>
                <w:sz w:val="18"/>
                <w:szCs w:val="18"/>
              </w:rPr>
              <w:t>результаты вычислений по формулам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экспериментальным путём отношение длины окружности к диаметру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. </w:t>
            </w:r>
            <w:r w:rsidRPr="009421FC">
              <w:rPr>
                <w:i/>
                <w:iCs/>
                <w:color w:val="000000"/>
                <w:sz w:val="18"/>
                <w:szCs w:val="18"/>
              </w:rPr>
              <w:t>;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дополнительную информацию об этом числе.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Определять </w:t>
            </w:r>
            <w:r w:rsidRPr="009421FC">
              <w:rPr>
                <w:color w:val="000000"/>
                <w:sz w:val="18"/>
                <w:szCs w:val="18"/>
              </w:rPr>
              <w:t>числовые параметры пространственных тел, имеющих форму цилиндра, шара.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Обсуждать </w:t>
            </w:r>
            <w:r w:rsidRPr="009421FC">
              <w:rPr>
                <w:color w:val="000000"/>
                <w:sz w:val="18"/>
                <w:szCs w:val="18"/>
              </w:rPr>
              <w:t xml:space="preserve">особенности числа </w:t>
            </w:r>
            <w:proofErr w:type="gramStart"/>
            <w:r w:rsidRPr="009421FC">
              <w:rPr>
                <w:rStyle w:val="af"/>
                <w:rFonts w:ascii="Times New Roman" w:eastAsia="Calibri" w:hAnsi="Times New Roman"/>
                <w:i w:val="0"/>
                <w:iCs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99-102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Что такое уравнение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(п. 30)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Уравнение как перевод условия задачи на математический язык. Решение уравнений. Решение задач с помощью уравнений.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142, 143, упр. № 457-472;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172, 180, 181; Задачник: № 491-508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4ч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06.02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07.02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08.02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09.02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sz w:val="18"/>
                <w:szCs w:val="18"/>
              </w:rPr>
              <w:t>Проверять,</w:t>
            </w:r>
            <w:r w:rsidRPr="009421FC">
              <w:rPr>
                <w:sz w:val="18"/>
                <w:szCs w:val="18"/>
              </w:rPr>
              <w:t xml:space="preserve"> является ли указанное число корнем рассматриваемого уравнения. </w:t>
            </w:r>
            <w:r w:rsidRPr="009421FC">
              <w:rPr>
                <w:b/>
                <w:bCs/>
                <w:sz w:val="18"/>
                <w:szCs w:val="18"/>
              </w:rPr>
              <w:t>Решать</w:t>
            </w:r>
            <w:r w:rsidRPr="009421FC">
              <w:rPr>
                <w:sz w:val="18"/>
                <w:szCs w:val="18"/>
              </w:rPr>
              <w:t xml:space="preserve"> уравнения на основе зависимостей между компонентами действий. </w:t>
            </w:r>
            <w:r w:rsidRPr="009421FC">
              <w:rPr>
                <w:b/>
                <w:bCs/>
                <w:sz w:val="18"/>
                <w:szCs w:val="18"/>
              </w:rPr>
              <w:t>Составлять</w:t>
            </w:r>
            <w:r w:rsidRPr="009421FC">
              <w:rPr>
                <w:sz w:val="18"/>
                <w:szCs w:val="18"/>
              </w:rPr>
              <w:t xml:space="preserve"> математические модели (уравнения) по условиям текстовых задач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b/>
                <w:bCs/>
                <w:sz w:val="18"/>
                <w:szCs w:val="18"/>
              </w:rPr>
              <w:t>Строить</w:t>
            </w:r>
            <w:r w:rsidRPr="009421FC">
              <w:rPr>
                <w:sz w:val="18"/>
                <w:szCs w:val="18"/>
              </w:rPr>
              <w:t xml:space="preserve"> речевые конструкции с использованием слов «уравнение», «корень уравнения».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Обобщение и систематизация знаний.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12.02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буквы для записи математических выражений и предложений.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буквенные выражения по условиям задач.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числовое значение буквенного выражения при заданных значениях букв.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формулы, выражающие зависимости между величинами, вычислять по формулам.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уравнения по условиям задач.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простейшие уравнения на основе зависимостей между компонентами арифметических действий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№7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«Выражения. Формулы. Уравнения»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146; Тетрадь-тренажёр: «Выполняем тест», с. 85; Тетрадь-экзаменатор: Проверочные работы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1, </w:t>
            </w:r>
            <w:r w:rsidRPr="009421FC">
              <w:rPr>
                <w:color w:val="000000"/>
                <w:sz w:val="18"/>
                <w:szCs w:val="18"/>
              </w:rPr>
              <w:t>№ 2, с. 38-43; Задачник: Дополнительные вопросы, «Задачи, решаемые в целых числах», с. 102, 103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37AD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6A338E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13.02</w:t>
            </w: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Объясняют самому себе наиболее заметные достижения;</w:t>
            </w: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сопоставляют и отбирают </w:t>
            </w:r>
          </w:p>
          <w:p w:rsidR="006A338E" w:rsidRPr="00C10F4E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информацию, полученную из разных источников.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выполнять различные роли в группе, сотрудничают в совместном решении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C10F4E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453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lastRenderedPageBreak/>
              <w:t>Глава 8. Симметрия (8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105-106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Осевая симметрия (п. 31)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Точка, симметричная относительно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прямой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 Симметрия и равенство. Зер</w:t>
            </w:r>
            <w:r w:rsidRPr="009421FC">
              <w:rPr>
                <w:color w:val="000000"/>
                <w:sz w:val="18"/>
                <w:szCs w:val="18"/>
              </w:rPr>
              <w:softHyphen/>
              <w:t>кальная симметрия.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148, 149, упр. № 473-484;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185, 188, 189, 191, 193, 194, 196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A037AD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A037AD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14.02</w:t>
            </w:r>
          </w:p>
          <w:p w:rsidR="00A037AD" w:rsidRDefault="00A037AD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A037AD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15.02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Вырезать </w:t>
            </w:r>
            <w:r w:rsidRPr="009421FC">
              <w:rPr>
                <w:color w:val="000000"/>
                <w:sz w:val="18"/>
                <w:szCs w:val="18"/>
              </w:rPr>
              <w:t>две фигуры, сим</w:t>
            </w:r>
            <w:r w:rsidRPr="009421FC">
              <w:rPr>
                <w:color w:val="000000"/>
                <w:sz w:val="18"/>
                <w:szCs w:val="18"/>
              </w:rPr>
              <w:softHyphen/>
              <w:t>метричные относительно прямой, из бумаги.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фигуру (отрезок, ломаную, треугольник, прямоугольник, окружность), симметричную данной относительно прямой, с помощью инструментов,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>от руки.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Проводить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прямую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, относительно которой две фигуры симметричны.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>плоские фигуры, симметричные относительно прямой.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Конструировать </w:t>
            </w:r>
            <w:r w:rsidRPr="009421FC">
              <w:rPr>
                <w:color w:val="000000"/>
                <w:sz w:val="18"/>
                <w:szCs w:val="18"/>
              </w:rPr>
              <w:t>орнаменты и паркеты, используя свойство симметрии, в том числе с помощью компьютерных программ.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фигур, симметричных относительно плоскости, используя эксперимент, наблюдение, моделирование.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свойства двух фигур, симметрич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ных относительно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прямой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Описывать </w:t>
            </w:r>
            <w:r w:rsidRPr="009421FC">
              <w:rPr>
                <w:color w:val="000000"/>
                <w:sz w:val="18"/>
                <w:szCs w:val="18"/>
              </w:rPr>
              <w:t>их свойства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107-108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107-108.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Ось симметрии фигуры (п. 32)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Симметричная фигура. Прямоугольник, равнобедренный треугольник, окружность. Симметрия в пространстве.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152, 153,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485-498;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184, 190, 198,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eastAsia="en-US"/>
              </w:rPr>
              <w:t>203(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val="en-US" w:eastAsia="en-US"/>
              </w:rPr>
              <w:t>a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A037AD" w:rsidRPr="00892A21" w:rsidRDefault="00A037AD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16.02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19.02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Проводить </w:t>
            </w:r>
            <w:r w:rsidRPr="009421FC">
              <w:rPr>
                <w:color w:val="000000"/>
                <w:sz w:val="18"/>
                <w:szCs w:val="18"/>
              </w:rPr>
              <w:t xml:space="preserve">ось симметрии фигуры.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в окружающем мире плоские и пространственные симметричные фигуры.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фигуры, имеющие ось симметрии.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Вырезать </w:t>
            </w:r>
            <w:r w:rsidRPr="009421FC">
              <w:rPr>
                <w:color w:val="000000"/>
                <w:sz w:val="18"/>
                <w:szCs w:val="18"/>
              </w:rPr>
              <w:t xml:space="preserve">их из бумаги,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>от руки и с помощью инструментов.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Конструировать </w:t>
            </w:r>
            <w:r w:rsidRPr="009421FC">
              <w:rPr>
                <w:color w:val="000000"/>
                <w:sz w:val="18"/>
                <w:szCs w:val="18"/>
              </w:rPr>
              <w:t>орнаменты и паркеты, используя свойство симметрии, в том числе с помощью компьютерных программ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свойства равнобедренного, равностороннего треугольников, прямоугольника, квадрата, круга, связанные с осевой симметрией.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Формулировать </w:t>
            </w:r>
            <w:r w:rsidRPr="009421FC">
              <w:rPr>
                <w:color w:val="000000"/>
                <w:sz w:val="18"/>
                <w:szCs w:val="18"/>
              </w:rPr>
              <w:t>свойства параллелепипеда, куба, конуса, цилиндра, шара, связанные с симметрией относительно плоскости.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109-110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Центральная симметрия (п. 33)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Симметрия относительно точки. Центр симметрии фигуры.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156, 157,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499-512;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187, 192, 195, 197, 199,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200, 202, 203(6);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186, 201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20.02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21.02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фигуру, симметричную данной относительно точки, с помощью инструментов,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достраивать, 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от руки.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центр симметрии фигуры, конфигурации.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>плоские фигуры, симметричные относительно точки.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орнаменты и паркеты, используя свойство симметрии,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 </w:t>
            </w:r>
            <w:r w:rsidRPr="009421FC">
              <w:rPr>
                <w:color w:val="000000"/>
                <w:sz w:val="18"/>
                <w:szCs w:val="18"/>
              </w:rPr>
              <w:t>том числе с помощью компьютерных программ.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фигур, имеющих ось и центр симметрии, используя эксперимент, наблюдение, измерение, моделирование, в том числе компьютерное моделирование.</w:t>
            </w: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свойства фигур, симметричных относительно точки.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Выдвигать </w:t>
            </w:r>
            <w:r w:rsidRPr="009421FC">
              <w:rPr>
                <w:color w:val="000000"/>
                <w:sz w:val="18"/>
                <w:szCs w:val="18"/>
              </w:rPr>
              <w:t xml:space="preserve">гипотезы,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формулировать, обосновывать, опровергать </w:t>
            </w:r>
            <w:r w:rsidRPr="009421FC">
              <w:rPr>
                <w:color w:val="000000"/>
                <w:sz w:val="18"/>
                <w:szCs w:val="18"/>
              </w:rPr>
              <w:t xml:space="preserve">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утверждения об осевой и центральной симметрии фигур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111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Обобщение и систематизация знаний.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22.02</w:t>
            </w:r>
          </w:p>
        </w:tc>
        <w:tc>
          <w:tcPr>
            <w:tcW w:w="255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>плоские фигуры, симметричные относитель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но прямой, относительно точки, пространственные фигуры, симметричные относительно плоскости.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фигуру, симметричную данной относительно прямой, относительно точки с помощью чертёжных инструментов.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в окружающем мире плоские и пространственные симметричные фигуры.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орнаменты и паркеты, используя свойство симметрии, в том числе с помощью компьютерных программ.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>свойства фигур, имеющих ось и центр симметрии, используя эксперимент, наблюдение, измерение, моделирование, в том числе компьютерное моделирование.</w:t>
            </w:r>
          </w:p>
        </w:tc>
        <w:tc>
          <w:tcPr>
            <w:tcW w:w="20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Фор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мулировать</w:t>
            </w:r>
            <w:r w:rsidRPr="009421FC">
              <w:rPr>
                <w:color w:val="000000"/>
                <w:sz w:val="18"/>
                <w:szCs w:val="18"/>
              </w:rPr>
              <w:t xml:space="preserve">,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обосновывать,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опровер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гать</w:t>
            </w:r>
            <w:r w:rsidRPr="009421FC">
              <w:rPr>
                <w:color w:val="000000"/>
                <w:sz w:val="18"/>
                <w:szCs w:val="18"/>
              </w:rPr>
              <w:t xml:space="preserve"> 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утверждения о симметрии фигур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№8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«Симметрия»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160; Тетрадь-тренажёр: «Выполняем тест»,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94;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Тетрадь-экзаменатор: Проверочные работы № 1, № 2,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44-47;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Дополнительные вопросы, «Путешествие в Зазеркалье»,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95-97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2A21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6A338E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26.02</w:t>
            </w: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576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t>Глава 9. Целые числа (13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Какие числа называют целыми (п. 34)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Числа, противоположные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натуральным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 Множество целых чисел.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урока.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162, 163, упр. № 513-527;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204, 205, 207, 210-214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27.02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Объяснять, </w:t>
            </w:r>
            <w:r w:rsidRPr="009421FC">
              <w:rPr>
                <w:color w:val="000000"/>
                <w:sz w:val="18"/>
                <w:szCs w:val="18"/>
              </w:rPr>
              <w:t xml:space="preserve">какие целые числа называют противоположными.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Записывать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число, противоположное данному, с помощью знака «минус».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Упрощать </w:t>
            </w:r>
            <w:r w:rsidRPr="009421FC">
              <w:rPr>
                <w:color w:val="000000"/>
                <w:sz w:val="18"/>
                <w:szCs w:val="18"/>
              </w:rPr>
              <w:t>записи типа - (+3), - (-3)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Приводить </w:t>
            </w:r>
            <w:r w:rsidRPr="009421FC">
              <w:rPr>
                <w:color w:val="000000"/>
                <w:sz w:val="18"/>
                <w:szCs w:val="18"/>
              </w:rPr>
              <w:t>примеры использования в жизни положительных и отрицательных чисел (температура, выигры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ш-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проигрыш,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выше-ниже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уровня моря и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пр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>множество целых чисел.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335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114-115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Сравнение целых чисел (п. 35)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Ряд целых чисел. Изображение целых чисел точками на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координатной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прямой. Сравнение и упорядочивание целых чисел. 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166, 167, упр. № 528-544, исследование — № 545; Тетрадь-тренажёр: № 206, 219-230, 250, 251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28.02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01.03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Сопоставлять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ряда натуральных чисел и ряда целых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9421FC">
              <w:rPr>
                <w:color w:val="000000"/>
                <w:sz w:val="18"/>
                <w:szCs w:val="18"/>
              </w:rPr>
              <w:t xml:space="preserve">целые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целые числа точками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координатной прямой.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спользовать </w:t>
            </w:r>
            <w:r w:rsidRPr="009421FC">
              <w:rPr>
                <w:color w:val="000000"/>
                <w:sz w:val="18"/>
                <w:szCs w:val="18"/>
              </w:rPr>
              <w:t>координатную прямую как наглядную опору при решении задач на сравнение целых чисел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116-117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Уроки 116-117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. Сложение целых чисел (п. 36)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Сложение двух целых чисел одного знака, разных знаков. Сумма противоположных чисел. Вычисление суммы нескольких целых чисел. Вычисление числовых значений буквенных выражений.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170, 171, упр. № 546-563;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215-218, 231-234; Задачник: № 509-518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02.03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05.03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Объяснять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на примерах, как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находят сумму двух целых чисел.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Записывать</w:t>
            </w:r>
            <w:r w:rsidRPr="009421FC">
              <w:rPr>
                <w:color w:val="000000"/>
                <w:sz w:val="18"/>
                <w:szCs w:val="18"/>
              </w:rPr>
              <w:t xml:space="preserve"> с помощью букв свойство нуля при сложении, свойство суммы противоположных чисел.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Упрощать</w:t>
            </w:r>
            <w:r w:rsidRPr="009421FC">
              <w:rPr>
                <w:color w:val="000000"/>
                <w:sz w:val="18"/>
                <w:szCs w:val="18"/>
              </w:rPr>
              <w:t xml:space="preserve"> запись суммы целых чисел, опуская, где это возможно, знак « + » и скобки. Переставлять слагаемые в сумме целых чисел. Вычислять суммы целых чисел, содержащие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два и более слагаемых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 Вычислять значения буквенных выражений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118-120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Уроки 118-120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. Вычитание целых чисел (п. 37)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Правило нахождения разности двух целых чисел. Вычисление значений выражений, содержащих только действия сложения и вычитания. Вычисление значений буквенных выражений. 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174, 175, упр. № 564-581;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236-239, исследование — № 252; Задачник: № 519-526, 527-537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06.03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07.03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09.03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Формулировать</w:t>
            </w:r>
            <w:r w:rsidRPr="009421FC">
              <w:rPr>
                <w:color w:val="000000"/>
                <w:sz w:val="18"/>
                <w:szCs w:val="18"/>
              </w:rPr>
              <w:t xml:space="preserve"> правило нахождения разности целых чисел,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записывать</w:t>
            </w:r>
            <w:r w:rsidRPr="009421FC">
              <w:rPr>
                <w:color w:val="000000"/>
                <w:sz w:val="18"/>
                <w:szCs w:val="18"/>
              </w:rPr>
              <w:t xml:space="preserve"> его на математическом языке.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Вычислять</w:t>
            </w:r>
            <w:r w:rsidRPr="009421FC">
              <w:rPr>
                <w:color w:val="000000"/>
                <w:sz w:val="18"/>
                <w:szCs w:val="18"/>
              </w:rPr>
              <w:t xml:space="preserve"> разность двух целых чисел.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Вычислять</w:t>
            </w:r>
            <w:r w:rsidRPr="009421FC">
              <w:rPr>
                <w:color w:val="000000"/>
                <w:sz w:val="18"/>
                <w:szCs w:val="18"/>
              </w:rPr>
              <w:t xml:space="preserve"> значения числовых выражений, составленных из целых чисел с помощью знаков « + » и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 « —»; 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осуществлять самоконтроль.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Вычислять</w:t>
            </w:r>
            <w:r w:rsidRPr="009421FC">
              <w:rPr>
                <w:color w:val="000000"/>
                <w:sz w:val="18"/>
                <w:szCs w:val="18"/>
              </w:rPr>
              <w:t xml:space="preserve"> значения буквенных выражений при заданных целых значениях букв.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Сопоставлять</w:t>
            </w:r>
            <w:r w:rsidRPr="009421FC">
              <w:rPr>
                <w:color w:val="000000"/>
                <w:sz w:val="18"/>
                <w:szCs w:val="18"/>
              </w:rPr>
              <w:t xml:space="preserve"> выполнимость действия вычитания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множествах натуральных чисел и целых чисел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121-123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121-123.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Умножение и деление целых чисел (п. 38)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Умножение целых чисел. Деление целых чисел. Разные действия с целыми числами. Вычисление значений буквенных выражений.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 с. 178, 179, упр. № 180, 181;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208, 209, 240-243, 244-246, 247-249, 256, исследование — № 253-255; </w:t>
            </w:r>
            <w:r w:rsidRPr="009421FC">
              <w:rPr>
                <w:color w:val="000000"/>
                <w:sz w:val="18"/>
                <w:szCs w:val="18"/>
              </w:rPr>
              <w:lastRenderedPageBreak/>
              <w:t>Задачник: № 538-551, 552-562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lastRenderedPageBreak/>
              <w:t>3ч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12.03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14.03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color w:val="000000"/>
                <w:sz w:val="18"/>
                <w:szCs w:val="18"/>
              </w:rPr>
              <w:t>Формулировать</w:t>
            </w:r>
            <w:r w:rsidRPr="009421FC">
              <w:rPr>
                <w:color w:val="000000"/>
                <w:sz w:val="18"/>
                <w:szCs w:val="18"/>
              </w:rPr>
              <w:t xml:space="preserve"> правила знаков при умножении и делении целых чисел,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иллюстрировать</w:t>
            </w:r>
            <w:r w:rsidRPr="009421FC">
              <w:rPr>
                <w:color w:val="000000"/>
                <w:sz w:val="18"/>
                <w:szCs w:val="18"/>
              </w:rPr>
              <w:t xml:space="preserve"> их примерами равенства, выражающие свойства 0 и 1 при умножении, правило умножения на -1.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произведения и частные целых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</w:t>
            </w:r>
            <w:r w:rsidRPr="009421FC">
              <w:rPr>
                <w:color w:val="000000"/>
                <w:sz w:val="18"/>
                <w:szCs w:val="18"/>
              </w:rPr>
              <w:lastRenderedPageBreak/>
              <w:t xml:space="preserve">числовых выражений, содержащих разные действия с целыми числами.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буквенных выражений при заданных целых значениях букв.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FB589F">
              <w:rPr>
                <w:sz w:val="20"/>
                <w:szCs w:val="20"/>
              </w:rPr>
              <w:lastRenderedPageBreak/>
              <w:t>адекватно воспринимают оценку учителя и одноклассников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вопрос об изменении знака произведения целых чисел при изменении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на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противоположные знаков множителей.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Опровергать </w:t>
            </w:r>
            <w:r w:rsidRPr="009421FC">
              <w:rPr>
                <w:color w:val="000000"/>
                <w:sz w:val="18"/>
                <w:szCs w:val="18"/>
              </w:rPr>
              <w:t xml:space="preserve">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неверные утверждения о знаках результатов действий с целыми числами. За</w:t>
            </w:r>
            <w:r w:rsidRPr="009421FC">
              <w:rPr>
                <w:color w:val="000000"/>
                <w:sz w:val="18"/>
                <w:szCs w:val="18"/>
              </w:rPr>
              <w:softHyphen/>
              <w:t>писывать на математическом языке</w:t>
            </w:r>
            <w:r>
              <w:rPr>
                <w:color w:val="000000"/>
                <w:sz w:val="18"/>
                <w:szCs w:val="18"/>
              </w:rPr>
              <w:t>;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FD2844">
              <w:rPr>
                <w:sz w:val="18"/>
                <w:szCs w:val="18"/>
              </w:rPr>
              <w:t xml:space="preserve">умеют уважительно </w:t>
            </w:r>
            <w:r w:rsidRPr="00FD2844">
              <w:rPr>
                <w:sz w:val="18"/>
                <w:szCs w:val="18"/>
              </w:rPr>
              <w:lastRenderedPageBreak/>
              <w:t xml:space="preserve">относиться к позиции </w:t>
            </w:r>
            <w:proofErr w:type="gramStart"/>
            <w:r w:rsidRPr="00FD2844">
              <w:rPr>
                <w:sz w:val="18"/>
                <w:szCs w:val="18"/>
              </w:rPr>
              <w:t>другого</w:t>
            </w:r>
            <w:proofErr w:type="gramEnd"/>
            <w:r w:rsidRPr="00FD2844">
              <w:rPr>
                <w:sz w:val="18"/>
                <w:szCs w:val="18"/>
              </w:rPr>
              <w:t>, пытаются договориться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D1FC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D1FCC">
              <w:rPr>
                <w:sz w:val="18"/>
                <w:szCs w:val="18"/>
              </w:rPr>
              <w:lastRenderedPageBreak/>
              <w:t>обнаруживают и формулируют учебную проблему совместно с учителем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124-125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124-125.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Обобщение и система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тизация знаний. Контроль: 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№9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«Целые числа»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182; Тетрадь-тренажёр: «Выполняем тест», с. 112; Тетрадь-экзаменатор: Проверочные работы № 1, № 2, с. 48-53; Задачник: Дополнительные вопросы, «В худшем случае», с. 97-99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Сравнивать, упорядочивать </w:t>
            </w:r>
            <w:r w:rsidRPr="009421FC">
              <w:rPr>
                <w:color w:val="000000"/>
                <w:sz w:val="18"/>
                <w:szCs w:val="18"/>
              </w:rPr>
              <w:t xml:space="preserve">целые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правила вычисления с целыми числами,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значения числовых и буквенных выражений, содержащих действия с целыми числами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Объясняют самому себе наиболее заметные достижения;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10F4E">
              <w:rPr>
                <w:rFonts w:ascii="Times New Roman" w:hAnsi="Times New Roman" w:cs="Times New Roman"/>
                <w:sz w:val="18"/>
                <w:szCs w:val="18"/>
              </w:rPr>
              <w:t xml:space="preserve">сопоставляют и отбирают </w:t>
            </w:r>
          </w:p>
          <w:p w:rsidR="006A338E" w:rsidRPr="00C10F4E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информацию, полученную из разных источников.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jc w:val="both"/>
              <w:rPr>
                <w:bCs/>
                <w:color w:val="170E02"/>
                <w:sz w:val="18"/>
                <w:szCs w:val="18"/>
              </w:rPr>
            </w:pPr>
            <w:r w:rsidRPr="00C10F4E">
              <w:rPr>
                <w:sz w:val="18"/>
                <w:szCs w:val="18"/>
              </w:rPr>
              <w:t>умеют выполнять различные роли в группе, сотрудничают в совместном решении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10F4E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C10F4E">
              <w:rPr>
                <w:bCs/>
                <w:color w:val="000000" w:themeColor="text1"/>
                <w:sz w:val="18"/>
                <w:szCs w:val="18"/>
              </w:rPr>
              <w:t>Уметь работать по плану</w:t>
            </w:r>
          </w:p>
        </w:tc>
      </w:tr>
      <w:tr w:rsidR="006A338E" w:rsidRPr="00BE395B" w:rsidTr="006A338E">
        <w:trPr>
          <w:gridAfter w:val="1"/>
          <w:wAfter w:w="284" w:type="dxa"/>
          <w:trHeight w:val="384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t>Глава 10. Рациональные числа (17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476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126-128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Уроки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126-128.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Какие числа называют рациональными (п.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39)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Рациональные числа: положительные и отрицательные числа (целые и дробные); противоположные числа. Изображение рациональных чисел точками координатной прямой.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184, 185, упр. № 599-614;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259-266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19.03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21.03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>в речи терминологию, связанную с рациональными чис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лами;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натуральные, целые, дробные, положительные, отрицательные числа;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характеризовать </w:t>
            </w:r>
            <w:r w:rsidRPr="009421FC">
              <w:rPr>
                <w:color w:val="000000"/>
                <w:sz w:val="18"/>
                <w:szCs w:val="18"/>
              </w:rPr>
              <w:t xml:space="preserve">множество рациональных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символьное обозначение противоположного числа,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421FC">
              <w:rPr>
                <w:color w:val="000000"/>
                <w:sz w:val="18"/>
                <w:szCs w:val="18"/>
              </w:rPr>
              <w:t>смысл записей типа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 (-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а),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упрощать </w:t>
            </w:r>
            <w:r w:rsidRPr="009421FC">
              <w:rPr>
                <w:color w:val="000000"/>
                <w:sz w:val="18"/>
                <w:szCs w:val="18"/>
              </w:rPr>
              <w:t>соответствую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щие записи.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>рациональные числа точками координатной прямой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D1FCC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1FCC">
              <w:rPr>
                <w:rFonts w:ascii="Times New Roman" w:hAnsi="Times New Roman" w:cs="Times New Roman"/>
                <w:sz w:val="18"/>
                <w:szCs w:val="18"/>
              </w:rPr>
              <w:t xml:space="preserve">Объясняют самому себе свои отдельные ближайшие цели саморазвития; проявляют </w:t>
            </w:r>
            <w:proofErr w:type="spellStart"/>
            <w:r w:rsidRPr="009D1FCC">
              <w:rPr>
                <w:rFonts w:ascii="Times New Roman" w:hAnsi="Times New Roman" w:cs="Times New Roman"/>
                <w:sz w:val="18"/>
                <w:szCs w:val="18"/>
              </w:rPr>
              <w:t>положитель</w:t>
            </w:r>
            <w:proofErr w:type="spellEnd"/>
            <w:r w:rsidRPr="009D1F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D1FCC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9D1FCC">
              <w:rPr>
                <w:rFonts w:ascii="Times New Roman" w:hAnsi="Times New Roman" w:cs="Times New Roman"/>
                <w:sz w:val="18"/>
                <w:szCs w:val="18"/>
              </w:rPr>
              <w:t xml:space="preserve"> отношение к урокам математики, широкий интерес к новому учебному материалу, способам решения новых учебных задач, доброжелательное</w:t>
            </w:r>
          </w:p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D1FCC">
              <w:rPr>
                <w:sz w:val="18"/>
                <w:szCs w:val="18"/>
              </w:rPr>
              <w:t>отношение к сверстникам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129-130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129-130.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Сравнение рациональных чисел. Модуль числа (п. </w:t>
            </w:r>
            <w:r w:rsidRPr="009421FC">
              <w:rPr>
                <w:color w:val="000000"/>
                <w:sz w:val="18"/>
                <w:szCs w:val="18"/>
              </w:rPr>
              <w:t>40)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Сравнение рациональных чисел с по</w:t>
            </w:r>
            <w:r w:rsidRPr="009421FC">
              <w:rPr>
                <w:color w:val="000000"/>
                <w:sz w:val="18"/>
                <w:szCs w:val="18"/>
              </w:rPr>
              <w:softHyphen/>
              <w:t>мощью координатной прямой. Установление отношений «больше» («меньше») между рациональными числами. Понятие модуля числа.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уроков: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188, 189, упр. № 615-629;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257, 258, 267-269, 284, 285; Задачник: № 563-580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22.03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23.03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с помощью координатной прямой отношения «больше» и «меньше» для рациональных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>положительное число и нуль, отрицательное число и нуль, положительное и отрицательное числа, два отрица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тельных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понимать </w:t>
            </w:r>
            <w:r w:rsidRPr="009421FC">
              <w:rPr>
                <w:color w:val="000000"/>
                <w:sz w:val="18"/>
                <w:szCs w:val="18"/>
              </w:rPr>
              <w:t xml:space="preserve">геометрический смысл понятия модуля числа,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модуль рационального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9421FC">
              <w:rPr>
                <w:color w:val="000000"/>
                <w:sz w:val="18"/>
                <w:szCs w:val="18"/>
              </w:rPr>
              <w:t>рациональные числа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Проявляют познавательный интерес 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способам решения учебных задач; дают позитивную оценку и самооценку учебной деятельности; адекватно воспринимают оценку учителя и сверстников; 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передают содержание в сжатом или развернутом 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>виде.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57ECD">
              <w:rPr>
                <w:sz w:val="18"/>
                <w:szCs w:val="18"/>
              </w:rPr>
              <w:t>умеют высказывать свою точку зрения и пытаются ее обосновать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57ECD">
              <w:rPr>
                <w:sz w:val="18"/>
                <w:szCs w:val="18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131-133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131-133.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Сложение и вычитание рациональных чисел (п. 41)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Правила сложения рациональных чисел одного знака, разных знаков. Свойства сложения, свойство нуля при сложении. Вычитание рациональных чисел.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192, 193, упр. № 630-645; исследование — № 646; Тетрадь-тренажёр: № 270-275; Задачник: № 581-593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02.04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03.04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04.04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правила сложения двух чисел одного знака, двух чисел разных знаков; правило вычитания из одного числа другого;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эти правила для вычисления сумм, разностей.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числовые подстановки в суммы и разности, записанные с помощью букв,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соответствующие их значения.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Проводить </w:t>
            </w:r>
            <w:r w:rsidRPr="009421FC">
              <w:rPr>
                <w:color w:val="000000"/>
                <w:sz w:val="18"/>
                <w:szCs w:val="18"/>
              </w:rPr>
              <w:t>несложные исследования, связанные со свойствами суммы нескольких рациональных чисел (например, замена знака каждого слагаемого)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FB589F">
              <w:rPr>
                <w:sz w:val="20"/>
                <w:szCs w:val="20"/>
              </w:rPr>
              <w:t>анализируют соответствие результатов требованиям конкретной учебной задачи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134-136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134-136.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Умножение и деление рациональных чисел (п. 42)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Умножение и деление рациональных чисел, правила знаков при умножении и делении. Свойства умножения, свойства 0, 1 и -1 при умножении. Равенство - </w:t>
            </w:r>
            <w:r w:rsidRPr="009421FC">
              <w:rPr>
                <w:color w:val="000000"/>
                <w:position w:val="-28"/>
                <w:sz w:val="18"/>
                <w:szCs w:val="18"/>
              </w:rPr>
              <w:object w:dxaOrig="260" w:dyaOrig="720">
                <v:shape id="_x0000_i1026" type="#_x0000_t75" style="width:13.2pt;height:36pt" o:ole="">
                  <v:imagedata r:id="rId9" o:title=""/>
                </v:shape>
                <o:OLEObject Type="Embed" ProgID="Equation.3" ShapeID="_x0000_i1026" DrawAspect="Content" ObjectID="_1534084466" r:id="rId10"/>
              </w:object>
            </w:r>
            <w:r w:rsidRPr="009421FC">
              <w:rPr>
                <w:color w:val="000000"/>
                <w:sz w:val="18"/>
                <w:szCs w:val="18"/>
              </w:rPr>
              <w:t xml:space="preserve">= </w:t>
            </w:r>
            <w:r w:rsidRPr="009421FC">
              <w:rPr>
                <w:color w:val="000000"/>
                <w:position w:val="-28"/>
                <w:sz w:val="18"/>
                <w:szCs w:val="18"/>
              </w:rPr>
              <w:object w:dxaOrig="480" w:dyaOrig="720">
                <v:shape id="_x0000_i1027" type="#_x0000_t75" style="width:24pt;height:36pt" o:ole="">
                  <v:imagedata r:id="rId11" o:title=""/>
                </v:shape>
                <o:OLEObject Type="Embed" ProgID="Equation.3" ShapeID="_x0000_i1027" DrawAspect="Content" ObjectID="_1534084467" r:id="rId12"/>
              </w:object>
            </w:r>
            <w:r w:rsidRPr="009421FC">
              <w:rPr>
                <w:color w:val="000000"/>
                <w:sz w:val="18"/>
                <w:szCs w:val="18"/>
              </w:rPr>
              <w:t xml:space="preserve"> = </w:t>
            </w:r>
            <w:r w:rsidRPr="009421FC">
              <w:rPr>
                <w:color w:val="000000"/>
                <w:position w:val="-28"/>
                <w:sz w:val="18"/>
                <w:szCs w:val="18"/>
              </w:rPr>
              <w:object w:dxaOrig="460" w:dyaOrig="720">
                <v:shape id="_x0000_i1028" type="#_x0000_t75" style="width:22.8pt;height:36pt" o:ole="">
                  <v:imagedata r:id="rId13" o:title=""/>
                </v:shape>
                <o:OLEObject Type="Embed" ProgID="Equation.3" ShapeID="_x0000_i1028" DrawAspect="Content" ObjectID="_1534084468" r:id="rId14"/>
              </w:object>
            </w:r>
            <w:r w:rsidRPr="009421FC">
              <w:rPr>
                <w:color w:val="000000"/>
                <w:sz w:val="18"/>
                <w:szCs w:val="18"/>
              </w:rPr>
              <w:t xml:space="preserve"> и его применение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при вычислениях.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196, 197, упр. № 647-669; Тетрадь-тренажёр: № 276, 277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05.04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06.04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09.04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правила нахождения произведения и частного двух чисел одного знака, двух чисел разных знаков;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эти правила при умножении и делении рациональных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квадраты </w:t>
            </w:r>
            <w:r w:rsidRPr="009421FC">
              <w:rPr>
                <w:color w:val="000000"/>
                <w:sz w:val="18"/>
                <w:szCs w:val="18"/>
              </w:rPr>
              <w:t xml:space="preserve">и кубы рациональных чисел.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значения числовых выражений, содержащих разные действия.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числовые подстановки в простейшие буквенные выражения,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соответствующие их значения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Проявляют познавательный интерес 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способам решения учебных задач; дают позитивную оценку и самооценку учебной деятельности; адекватно воспринимают оценку учителя и сверстников; 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 xml:space="preserve">передают содержание в сжатом или развернутом 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7ECD">
              <w:rPr>
                <w:rFonts w:ascii="Times New Roman" w:hAnsi="Times New Roman" w:cs="Times New Roman"/>
                <w:sz w:val="18"/>
                <w:szCs w:val="18"/>
              </w:rPr>
              <w:t>виде.</w:t>
            </w:r>
          </w:p>
          <w:p w:rsidR="006A338E" w:rsidRPr="00C57ECD" w:rsidRDefault="006A338E" w:rsidP="006A338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57ECD">
              <w:rPr>
                <w:sz w:val="18"/>
                <w:szCs w:val="18"/>
              </w:rPr>
              <w:t>умеют высказывать свою точку зрения и пытаются ее обосновать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C57ECD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C57ECD">
              <w:rPr>
                <w:sz w:val="18"/>
                <w:szCs w:val="18"/>
              </w:rPr>
              <w:t>определяют цель учебной деятельности с помощью учителя и самостоятельно, осуществляют поиск средств ее достижения.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137-140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137-140.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Координаты (п.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43)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Примеры различных систем координат в окружающем мире. Прямоугольная система координат на плоскости, координаты точки.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200, 201, упр. № 670—683; исследование — № 684; Тетрадь-тренажёр: № 278-283; 288, исследование — № 286, 287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4ч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10.04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11.04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12.04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13.04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Приводить </w:t>
            </w:r>
            <w:r w:rsidRPr="009421FC">
              <w:rPr>
                <w:color w:val="000000"/>
                <w:sz w:val="18"/>
                <w:szCs w:val="18"/>
              </w:rPr>
              <w:t xml:space="preserve">примеры различных систем координат в окружающем мире,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записывать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координаты объектов в различных системах координат (шахматная доска; широта и долгота; азимут и др.).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понятие прямоугольной системы координат на плоскости;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в речи 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понимать </w:t>
            </w:r>
            <w:r w:rsidRPr="009421FC">
              <w:rPr>
                <w:color w:val="000000"/>
                <w:sz w:val="18"/>
                <w:szCs w:val="18"/>
              </w:rPr>
              <w:t xml:space="preserve">соответствующие термины и символику.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на координатной плоскости точки и фигуры по заданным координатам,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координаты точек.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Проводить </w:t>
            </w:r>
            <w:r w:rsidRPr="009421FC">
              <w:rPr>
                <w:color w:val="000000"/>
                <w:sz w:val="18"/>
                <w:szCs w:val="18"/>
              </w:rPr>
              <w:t>исследования, связанные с взаимным расположением точек на координатной плоскости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141-142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141-142.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Обобщение и систематизация знаний. Контроль: Проверочная работа 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№10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«Рациональные числа»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</w:t>
            </w:r>
            <w:r w:rsidRPr="009421FC">
              <w:rPr>
                <w:color w:val="000000"/>
                <w:sz w:val="18"/>
                <w:szCs w:val="18"/>
              </w:rPr>
              <w:t>: Учебник: «Подведём итоги», с. 204; Тетрадь-тренажёр: «Выполняем тест», с. 128; Тетрадь-экзаменатор: Проверочные работы № 1, № 2, с. 54-59; Задачник: Дополнительные вопросы, «Системы счисления», с. 99-102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рациональные числа точками координатной прямой.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Применять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понимать </w:t>
            </w:r>
            <w:r w:rsidRPr="009421FC">
              <w:rPr>
                <w:color w:val="000000"/>
                <w:sz w:val="18"/>
                <w:szCs w:val="18"/>
              </w:rPr>
              <w:t xml:space="preserve">геометрический смысл понятия модуля числа,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 xml:space="preserve">модуль рационального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с помощью координатной прямой отношения «больше» и «меньше» для рациональных чисел,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упорядочивать </w:t>
            </w:r>
            <w:r w:rsidRPr="009421FC">
              <w:rPr>
                <w:color w:val="000000"/>
                <w:sz w:val="18"/>
                <w:szCs w:val="18"/>
              </w:rPr>
              <w:t xml:space="preserve">рациональные числа.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вычисления с рациональными числами.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Находить </w:t>
            </w:r>
            <w:r w:rsidRPr="009421FC">
              <w:rPr>
                <w:color w:val="000000"/>
                <w:sz w:val="18"/>
                <w:szCs w:val="18"/>
              </w:rPr>
              <w:t>значения буквенных выражений при заданных значениях букв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на координатной плоскости точки и фигуры по заданным координатам,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определять </w:t>
            </w:r>
            <w:r w:rsidRPr="009421FC">
              <w:rPr>
                <w:color w:val="000000"/>
                <w:sz w:val="18"/>
                <w:szCs w:val="18"/>
              </w:rPr>
              <w:t>координаты точек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 xml:space="preserve">  .</w:t>
            </w:r>
            <w:proofErr w:type="gramEnd"/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525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t>Глава 11. Многоугольники и многогранники (9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143-144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143-144.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Параллелограмм (п. 44)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Параллелограмм. Свойства паралле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лограмма. Виды параллелограммов. </w:t>
            </w:r>
            <w:r w:rsidRPr="009421FC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206, 207,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685-700;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289-291, 293, 299, 303,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305, 306,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18.04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19.04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на чертежах, рисунках, в окружающем мире параллелограммы.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параллелограммы с использованием чертёжных инструментов. </w:t>
            </w:r>
            <w:proofErr w:type="gramStart"/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параллелограммы, используя бумагу, пластилин, проволоку и др.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>свойства парал</w:t>
            </w:r>
            <w:r w:rsidRPr="009421FC">
              <w:rPr>
                <w:color w:val="000000"/>
                <w:sz w:val="18"/>
                <w:szCs w:val="18"/>
              </w:rPr>
              <w:softHyphen/>
              <w:t>лелограмма, используя эксперимент, наблюдение, измерение, моделирование.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>компьютерное моделирование и эксперимент для изучения свойств параллелограм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мов.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Формулировать, обосновывать, </w:t>
            </w:r>
            <w:r w:rsidRPr="009421FC">
              <w:rPr>
                <w:color w:val="000000"/>
                <w:sz w:val="18"/>
                <w:szCs w:val="18"/>
              </w:rPr>
              <w:t xml:space="preserve">опровергать 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утверждения о свойствах парал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лелограмма. Сравнивать свойства параллелограммов различных видов: ромба, квадрата, прямоугольника.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Выдвигать </w:t>
            </w:r>
            <w:r w:rsidRPr="009421FC">
              <w:rPr>
                <w:color w:val="000000"/>
                <w:sz w:val="18"/>
                <w:szCs w:val="18"/>
              </w:rPr>
              <w:t>гипотезы о свойствах параллелограммов различных ви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дов,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объяснять </w:t>
            </w:r>
            <w:r w:rsidRPr="009421FC">
              <w:rPr>
                <w:color w:val="000000"/>
                <w:sz w:val="18"/>
                <w:szCs w:val="18"/>
              </w:rPr>
              <w:t xml:space="preserve">их.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способы построения параллелограммов по заданным рисункам.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Строить</w:t>
            </w:r>
            <w:r w:rsidRPr="009421FC">
              <w:rPr>
                <w:color w:val="000000"/>
                <w:sz w:val="18"/>
                <w:szCs w:val="18"/>
              </w:rPr>
              <w:t xml:space="preserve"> логическую цепочку рассуждений о свойствах параллелограмма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145-146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145-146.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Правильные многоу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softHyphen/>
              <w:t>гольники (п. 45)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Какой многоугольник называют пра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вильным. О правильном шестиугольнике. Окружность и правильный многоугольник. Правильные многогранники. </w:t>
            </w:r>
            <w:r w:rsidRPr="009421FC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Учебник: теория,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210, 211,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упр.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701-707, 709, 710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9421FC">
              <w:rPr>
                <w:color w:val="000000"/>
                <w:sz w:val="18"/>
                <w:szCs w:val="18"/>
              </w:rPr>
              <w:t xml:space="preserve">исследование 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708;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Тетрадь-тренажёр: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300, 301, 307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20.04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на чертежах, рисунках, в окружающем мире правильные многоугольники, правильные многогранники.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правильных многоугольников, используя эксперимент, наблюдение, измерение, моделирование.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компьютерное моделирование и эксперимент для изучения свойств геометрических объектов.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правильные многоугольники с помощью чертёжных инструментов по описанию и по заданному алгоритму;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осуществлять </w:t>
            </w:r>
            <w:r w:rsidRPr="009421FC">
              <w:rPr>
                <w:color w:val="000000"/>
                <w:sz w:val="18"/>
                <w:szCs w:val="18"/>
              </w:rPr>
              <w:t xml:space="preserve">самоконтроль выполненных построений.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Конструировать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способы построения правильных многоугольников по заданным рисункам, выполнять построения.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правильные многогранники из развёрток.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правильных многоугольников, связанные с симметрией.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Формулировать, обосновывать, опровергать </w:t>
            </w:r>
            <w:r w:rsidRPr="009421FC">
              <w:rPr>
                <w:color w:val="000000"/>
                <w:sz w:val="18"/>
                <w:szCs w:val="18"/>
              </w:rPr>
              <w:t>с по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 утверждения о правильных многоугольниках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lastRenderedPageBreak/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147-148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147-148.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Площади (п. 46)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Равновеликие и равносоставленные фигуры. Площадь параллелограмма и треугольника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214, 215, упр. № 711-723;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294, 302, 308-314, исследование — № 315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24.04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25.04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равносоставленные фигуры, определять их площади.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геометрические фигуры из бумаги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(перекраивать </w:t>
            </w:r>
            <w:r w:rsidRPr="009421FC">
              <w:rPr>
                <w:color w:val="000000"/>
                <w:sz w:val="18"/>
                <w:szCs w:val="18"/>
              </w:rPr>
              <w:t xml:space="preserve">прямоугольник в параллелограмм,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достраивать </w:t>
            </w:r>
            <w:r w:rsidRPr="009421FC">
              <w:rPr>
                <w:color w:val="000000"/>
                <w:sz w:val="18"/>
                <w:szCs w:val="18"/>
              </w:rPr>
              <w:t xml:space="preserve">треугольник до параллелограмма).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Сравнивать </w:t>
            </w:r>
            <w:r w:rsidRPr="009421FC">
              <w:rPr>
                <w:color w:val="000000"/>
                <w:sz w:val="18"/>
                <w:szCs w:val="18"/>
              </w:rPr>
              <w:t xml:space="preserve">фигуры по площади.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свойства равн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составленных фигур.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формулы для вычисления площади параллелограмма, прямоугольного треугольника.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Выполнять </w:t>
            </w:r>
            <w:r w:rsidRPr="009421FC">
              <w:rPr>
                <w:color w:val="000000"/>
                <w:sz w:val="18"/>
                <w:szCs w:val="18"/>
              </w:rPr>
              <w:t xml:space="preserve">измерения 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вычислять </w:t>
            </w:r>
            <w:r w:rsidRPr="009421FC">
              <w:rPr>
                <w:color w:val="000000"/>
                <w:sz w:val="18"/>
                <w:szCs w:val="18"/>
              </w:rPr>
              <w:t xml:space="preserve">площади параллелограммов и треугольников.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компьютерное моделирование и эксперимент для изучения свойств геометрических объектов.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логическую цепочку рассуждений о равновеликих фигурах.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на нахождение площадей параллелограммов и треугольников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149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149.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Призма (п. 47)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Призмы. Параллелепипед. Развёртка призмы. Призмы в архитектуре. 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урока.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теория, с. 218, 219, упр. № 724-736;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тренажёр: </w:t>
            </w:r>
            <w:r w:rsidRPr="009421FC">
              <w:rPr>
                <w:color w:val="000000"/>
                <w:sz w:val="18"/>
                <w:szCs w:val="18"/>
              </w:rPr>
              <w:t>№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292, 295-298, 317, </w:t>
            </w:r>
            <w:r w:rsidRPr="009421FC">
              <w:rPr>
                <w:color w:val="000000"/>
                <w:sz w:val="18"/>
                <w:szCs w:val="18"/>
              </w:rPr>
              <w:t>иссле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дование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—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1ч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26.04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 xml:space="preserve">на чертежах, рисунках, в окружающем мире призмы.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Называть </w:t>
            </w:r>
            <w:r w:rsidRPr="009421FC">
              <w:rPr>
                <w:color w:val="000000"/>
                <w:sz w:val="18"/>
                <w:szCs w:val="18"/>
              </w:rPr>
              <w:t xml:space="preserve">призмы.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Копировать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призмы, изображённые на клетчатой бумаге,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призмы, используя бумагу, пластилин, проволоку и др.,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изготавливать </w:t>
            </w:r>
            <w:r w:rsidRPr="009421FC">
              <w:rPr>
                <w:color w:val="000000"/>
                <w:sz w:val="18"/>
                <w:szCs w:val="18"/>
              </w:rPr>
              <w:t xml:space="preserve">из развёрток.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Определять </w:t>
            </w:r>
            <w:r w:rsidRPr="009421FC">
              <w:rPr>
                <w:color w:val="000000"/>
                <w:sz w:val="18"/>
                <w:szCs w:val="18"/>
              </w:rPr>
              <w:t xml:space="preserve">взаимное расположение граней, рёбер, вершин призмы.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свойства призмы, используя эксперимент, наблюдение, измерение, моделирование.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их свойства, используя соответствующую терминологию.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утверждения о свойствах призмы,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опровергать </w:t>
            </w:r>
            <w:r w:rsidRPr="009421FC">
              <w:rPr>
                <w:color w:val="000000"/>
                <w:sz w:val="18"/>
                <w:szCs w:val="18"/>
              </w:rPr>
              <w:t xml:space="preserve">утверждения 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логическую цепочку рассуждений о свойствах призм.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Составлять </w:t>
            </w:r>
            <w:r w:rsidRPr="009421FC">
              <w:rPr>
                <w:color w:val="000000"/>
                <w:sz w:val="18"/>
                <w:szCs w:val="18"/>
              </w:rPr>
              <w:t xml:space="preserve">формулы, связанные с линейными, плоскими и пространственными характеристиками призмы.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из призм другие многогранники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осуществлять </w:t>
            </w:r>
            <w:r w:rsidRPr="009421FC">
              <w:rPr>
                <w:color w:val="000000"/>
                <w:sz w:val="18"/>
                <w:szCs w:val="18"/>
              </w:rPr>
              <w:t xml:space="preserve">самоконтроль, проверяя соответствие полученного изображения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заданному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150-151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150-151.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Обобщение и система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softHyphen/>
              <w:t>тизация знаний. Контроль: Проверочная работа</w:t>
            </w:r>
            <w: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№11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«Многоугольники и многогранники»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Учебник: «Подведём итоги», с. 222; Тетрадь-тренажёр: «Вы</w:t>
            </w:r>
            <w:r w:rsidRPr="009421FC">
              <w:rPr>
                <w:color w:val="000000"/>
                <w:sz w:val="18"/>
                <w:szCs w:val="18"/>
              </w:rPr>
              <w:softHyphen/>
              <w:t xml:space="preserve">полняем тест»,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144;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Тетрадь-экзам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е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>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натор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 xml:space="preserve">: Проверочные работы №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1,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№ 2,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60-63;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 xml:space="preserve">Задачник: Дополнительные вопросы, «Паркеты», с.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103, 104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27.04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30.04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Изображать </w:t>
            </w:r>
            <w:r w:rsidRPr="009421FC">
              <w:rPr>
                <w:color w:val="000000"/>
                <w:sz w:val="18"/>
                <w:szCs w:val="18"/>
              </w:rPr>
              <w:t xml:space="preserve">геометрические фигуры и их конфигурации от руки и с использованием чертёжных инструментов.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компьютерное моделирование и эксперимент для изучения свойств геометрических объектов.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>задачи на нахождение длин, площадей и объёмов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Распознавать </w:t>
            </w:r>
            <w:r w:rsidRPr="009421FC">
              <w:rPr>
                <w:color w:val="000000"/>
                <w:sz w:val="18"/>
                <w:szCs w:val="18"/>
              </w:rPr>
              <w:t>на чертежах, рисунках, в окружающем мире параллелограммы, правильные многоугольники, призмы, развёртки призмы.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Исследовать </w:t>
            </w:r>
            <w:r w:rsidRPr="009421FC">
              <w:rPr>
                <w:color w:val="000000"/>
                <w:sz w:val="18"/>
                <w:szCs w:val="18"/>
              </w:rPr>
              <w:t xml:space="preserve">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описывать </w:t>
            </w:r>
            <w:r w:rsidRPr="009421FC">
              <w:rPr>
                <w:color w:val="000000"/>
                <w:sz w:val="18"/>
                <w:szCs w:val="18"/>
              </w:rPr>
              <w:t>свойства геометрических фигур, используя эксперимент, наблюдение, измерение, моделирование.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Выдвигать </w:t>
            </w:r>
            <w:r w:rsidRPr="009421FC">
              <w:rPr>
                <w:color w:val="000000"/>
                <w:sz w:val="18"/>
                <w:szCs w:val="18"/>
              </w:rPr>
              <w:t xml:space="preserve">гипотезы о свойствах изученных фигур, обосновывать их.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 xml:space="preserve">утверждения о свойствах изученных фигур,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опровергать </w:t>
            </w:r>
            <w:r w:rsidRPr="009421FC">
              <w:rPr>
                <w:color w:val="000000"/>
                <w:sz w:val="18"/>
                <w:szCs w:val="18"/>
              </w:rPr>
              <w:t xml:space="preserve">утверждения с помощью </w:t>
            </w:r>
            <w:proofErr w:type="spellStart"/>
            <w:r w:rsidRPr="009421FC">
              <w:rPr>
                <w:color w:val="000000"/>
                <w:sz w:val="18"/>
                <w:szCs w:val="18"/>
              </w:rPr>
              <w:t>контрпримеров</w:t>
            </w:r>
            <w:proofErr w:type="spellEnd"/>
            <w:r w:rsidRPr="009421F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Моделировать </w:t>
            </w:r>
            <w:r w:rsidRPr="009421FC">
              <w:rPr>
                <w:color w:val="000000"/>
                <w:sz w:val="18"/>
                <w:szCs w:val="18"/>
              </w:rPr>
              <w:t>геометрические объекты, используя бумагу, пластилин, проволоку и др.</w:t>
            </w:r>
          </w:p>
        </w:tc>
      </w:tr>
      <w:tr w:rsidR="006A338E" w:rsidRPr="00BE395B" w:rsidTr="006A338E">
        <w:trPr>
          <w:gridAfter w:val="1"/>
          <w:wAfter w:w="284" w:type="dxa"/>
          <w:trHeight w:val="512"/>
        </w:trPr>
        <w:tc>
          <w:tcPr>
            <w:tcW w:w="160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9421FC" w:rsidRDefault="006A338E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f"/>
                <w:rFonts w:ascii="Times New Roman" w:eastAsia="Calibri" w:hAnsi="Times New Roman"/>
                <w:b/>
                <w:bCs/>
                <w:i w:val="0"/>
                <w:iCs/>
                <w:color w:val="000000"/>
                <w:sz w:val="18"/>
                <w:szCs w:val="18"/>
              </w:rPr>
              <w:lastRenderedPageBreak/>
              <w:t>Глава 12. Множества. Комбинаторика (8 уроков)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152-153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152-153.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Понятие множества (п. 48)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Множество, элемент множества. Задание множеств перечислением элемен</w:t>
            </w:r>
            <w:r w:rsidRPr="009421FC">
              <w:rPr>
                <w:color w:val="000000"/>
                <w:sz w:val="18"/>
                <w:szCs w:val="18"/>
              </w:rPr>
              <w:softHyphen/>
              <w:t>тов, характеристическим свойством. Стандартные обозначения числовых множеств. Пустое множество и его обозначение. Подмножество, иллюстрация отношения включения с помощью кругов Эйлера.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4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 xml:space="preserve">Учебник: теория </w:t>
            </w:r>
            <w:r w:rsidRPr="009421FC">
              <w:rPr>
                <w:color w:val="000000"/>
                <w:sz w:val="18"/>
                <w:szCs w:val="18"/>
              </w:rPr>
              <w:t xml:space="preserve">с. 224, 225, </w:t>
            </w:r>
            <w:r w:rsidRPr="009421FC">
              <w:rPr>
                <w:rStyle w:val="ac"/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упр.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№ 737-749, исследование — № 750; Тетрадь-тренажёр: № 318, 321, 322, 335, исследование — № 336; Задачник: № 628-636, исследование — № 637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02.05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03.05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Приводить </w:t>
            </w:r>
            <w:r w:rsidRPr="009421FC">
              <w:rPr>
                <w:color w:val="000000"/>
                <w:sz w:val="18"/>
                <w:szCs w:val="18"/>
              </w:rPr>
              <w:t xml:space="preserve">примеры конечных и бесконечных множеств.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>понятие подмножества с помощью кругов Эйлера.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Записывать </w:t>
            </w:r>
            <w:r w:rsidRPr="009421FC">
              <w:rPr>
                <w:color w:val="000000"/>
                <w:sz w:val="18"/>
                <w:szCs w:val="18"/>
              </w:rPr>
              <w:t xml:space="preserve">на символическом языке соотношения между множествами и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приводить </w:t>
            </w:r>
            <w:r w:rsidRPr="009421FC">
              <w:rPr>
                <w:color w:val="000000"/>
                <w:sz w:val="18"/>
                <w:szCs w:val="18"/>
              </w:rPr>
              <w:t xml:space="preserve">примеры различных вариантов их перевода на русский язык.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Исследовать </w:t>
            </w:r>
            <w:r w:rsidRPr="009421FC">
              <w:rPr>
                <w:color w:val="000000"/>
                <w:sz w:val="18"/>
                <w:szCs w:val="18"/>
              </w:rPr>
              <w:t>вопрос о числе подмножеств конечного множества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 xml:space="preserve">речевые конструкции с использованием теоретико-множественной терминологии и символики;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переводить </w:t>
            </w:r>
            <w:r w:rsidRPr="009421FC">
              <w:rPr>
                <w:color w:val="000000"/>
                <w:sz w:val="18"/>
                <w:szCs w:val="18"/>
              </w:rPr>
              <w:t xml:space="preserve">утверждения с математического языка на русский и наоборот.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определение подмножества некоторого множества.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Обсуждать </w:t>
            </w:r>
            <w:r w:rsidRPr="009421FC">
              <w:rPr>
                <w:color w:val="000000"/>
                <w:sz w:val="18"/>
                <w:szCs w:val="18"/>
              </w:rPr>
              <w:t>соотношение между основными числовыми множествами.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154-155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154-155.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>Операции над множе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softHyphen/>
              <w:t xml:space="preserve">ствами (п. </w:t>
            </w:r>
            <w:r w:rsidRPr="009421FC">
              <w:rPr>
                <w:b/>
                <w:bCs/>
                <w:color w:val="000000"/>
                <w:sz w:val="18"/>
                <w:szCs w:val="18"/>
              </w:rPr>
              <w:t>49)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>Объединение множеств, пересечение множеств; иллюстрации с помощью кругов Эйлера. Понятие о классификации.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Учебник: теория с. 228, 229, упр. № 751-763; Тетрадь-тренажёр: № 319, 320, 323-326, исследование — № 334; Задачник: № 638-645, 646-653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04.05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07.05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Использовать </w:t>
            </w:r>
            <w:r w:rsidRPr="009421FC">
              <w:rPr>
                <w:color w:val="000000"/>
                <w:sz w:val="18"/>
                <w:szCs w:val="18"/>
              </w:rPr>
              <w:t xml:space="preserve">схемы в качестве наглядной основы для разбиения множества на непересекающиеся подмножества. 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Иллюстрировать </w:t>
            </w:r>
            <w:r w:rsidRPr="009421FC">
              <w:rPr>
                <w:color w:val="000000"/>
                <w:sz w:val="18"/>
                <w:szCs w:val="18"/>
              </w:rPr>
              <w:t>эти понятия с помощью кругов Эйлера.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Приводить </w:t>
            </w:r>
            <w:r w:rsidRPr="009421FC">
              <w:rPr>
                <w:color w:val="000000"/>
                <w:sz w:val="18"/>
                <w:szCs w:val="18"/>
              </w:rPr>
              <w:t>примеры классификаций из математики и из других областей знания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9421FC">
              <w:rPr>
                <w:color w:val="000000"/>
                <w:sz w:val="18"/>
                <w:szCs w:val="18"/>
              </w:rPr>
              <w:t>определения объединения и пересечения множеств.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Проводить 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логические рассуждения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по сюжетам текстовых задач с помощью кругов Эйлера.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jc w:val="both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156-159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Уроки 156-159.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Решение комбинаторных задач (п. </w:t>
            </w:r>
            <w:r w:rsidRPr="009421FC">
              <w:rPr>
                <w:color w:val="000000"/>
                <w:sz w:val="18"/>
                <w:szCs w:val="18"/>
              </w:rPr>
              <w:t>50)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color w:val="000000"/>
                <w:sz w:val="18"/>
                <w:szCs w:val="18"/>
              </w:rPr>
              <w:t xml:space="preserve">Решение комбинаторных задач перебором вариантов, построение дерева возможных вариантов. Теоретико-множественные модели некоторых комбинаторных задач. </w:t>
            </w:r>
            <w:r w:rsidRPr="009421FC">
              <w:rPr>
                <w:rStyle w:val="8"/>
                <w:rFonts w:ascii="Times New Roman" w:hAnsi="Times New Roman"/>
                <w:color w:val="000000"/>
                <w:sz w:val="18"/>
                <w:szCs w:val="18"/>
              </w:rPr>
              <w:t>Ресурсы уроков.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9421FC">
              <w:rPr>
                <w:color w:val="000000"/>
                <w:sz w:val="18"/>
                <w:szCs w:val="18"/>
              </w:rPr>
              <w:t>Учебник: теория с. 232, 233, упр. № 764-777; Тетрад</w:t>
            </w:r>
            <w:proofErr w:type="gramStart"/>
            <w:r w:rsidRPr="009421FC">
              <w:rPr>
                <w:color w:val="000000"/>
                <w:sz w:val="18"/>
                <w:szCs w:val="18"/>
              </w:rPr>
              <w:t>ь-</w:t>
            </w:r>
            <w:proofErr w:type="gramEnd"/>
            <w:r w:rsidRPr="009421FC">
              <w:rPr>
                <w:color w:val="000000"/>
                <w:sz w:val="18"/>
                <w:szCs w:val="18"/>
              </w:rPr>
              <w:t xml:space="preserve"> тренажёр: № 327-333; Задачник: № 654-669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4ч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08.05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09.05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10.05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11.05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Решать </w:t>
            </w:r>
            <w:r w:rsidRPr="009421FC">
              <w:rPr>
                <w:color w:val="000000"/>
                <w:sz w:val="18"/>
                <w:szCs w:val="18"/>
              </w:rPr>
              <w:t xml:space="preserve">комбинаторные задачи с помощью перебора возможных вариантов, в том числе, путём построения дерева возможных вариантов. </w:t>
            </w:r>
            <w:r w:rsidRPr="009421FC"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  <w:t xml:space="preserve">Строить </w:t>
            </w:r>
            <w:r w:rsidRPr="009421FC">
              <w:rPr>
                <w:color w:val="000000"/>
                <w:sz w:val="18"/>
                <w:szCs w:val="18"/>
              </w:rPr>
              <w:t>теоретико-множественные модели некоторых видов комбинаторных задач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  <w:tr w:rsidR="006A338E" w:rsidRPr="00BE395B" w:rsidTr="006A338E">
        <w:trPr>
          <w:gridAfter w:val="1"/>
          <w:wAfter w:w="284" w:type="dxa"/>
          <w:trHeight w:val="2258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Default="006A338E" w:rsidP="006A338E">
            <w:pPr>
              <w:tabs>
                <w:tab w:val="left" w:pos="800"/>
              </w:tabs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160-170</w:t>
            </w:r>
          </w:p>
        </w:tc>
        <w:tc>
          <w:tcPr>
            <w:tcW w:w="2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9421FC">
              <w:rPr>
                <w:b/>
                <w:bCs/>
                <w:sz w:val="18"/>
                <w:szCs w:val="18"/>
              </w:rPr>
              <w:t xml:space="preserve">Повторение и итоговый контроль: Проверочная работа </w:t>
            </w:r>
            <w:r>
              <w:rPr>
                <w:b/>
                <w:bCs/>
                <w:sz w:val="18"/>
                <w:szCs w:val="18"/>
              </w:rPr>
              <w:t>№1</w:t>
            </w:r>
            <w:r w:rsidRPr="009421FC">
              <w:rPr>
                <w:b/>
                <w:bCs/>
                <w:sz w:val="18"/>
                <w:szCs w:val="18"/>
              </w:rPr>
              <w:t>2 «Итоговая работа за год</w:t>
            </w:r>
            <w:proofErr w:type="gramStart"/>
            <w:r w:rsidRPr="009421FC">
              <w:rPr>
                <w:b/>
                <w:bCs/>
                <w:sz w:val="18"/>
                <w:szCs w:val="18"/>
              </w:rPr>
              <w:t>.»</w:t>
            </w:r>
            <w:proofErr w:type="gramEnd"/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Уроки 161-162 Сравнение десятичных дробей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Урок 163 Представление обыкновенной дроби в виде десятичной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 xml:space="preserve">Уроки 163-165 Действия </w:t>
            </w:r>
            <w:proofErr w:type="spellStart"/>
            <w:r w:rsidRPr="009421FC">
              <w:rPr>
                <w:sz w:val="18"/>
                <w:szCs w:val="18"/>
              </w:rPr>
              <w:t>сдробными</w:t>
            </w:r>
            <w:proofErr w:type="spellEnd"/>
            <w:r w:rsidRPr="009421FC">
              <w:rPr>
                <w:sz w:val="18"/>
                <w:szCs w:val="18"/>
              </w:rPr>
              <w:t xml:space="preserve"> числами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Уроки  166-168 Действия с целыми числами</w:t>
            </w:r>
            <w:r>
              <w:rPr>
                <w:sz w:val="18"/>
                <w:szCs w:val="18"/>
              </w:rPr>
              <w:t>.</w:t>
            </w:r>
            <w:r w:rsidRPr="009421FC">
              <w:rPr>
                <w:sz w:val="18"/>
                <w:szCs w:val="18"/>
              </w:rPr>
              <w:t xml:space="preserve"> Решение текстовых задач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Уроки 169-170 Итоговый контроль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i/>
                <w:iCs/>
                <w:sz w:val="18"/>
                <w:szCs w:val="18"/>
              </w:rPr>
              <w:t xml:space="preserve">Ресурсы уроков. </w:t>
            </w:r>
            <w:r w:rsidRPr="009421FC">
              <w:rPr>
                <w:sz w:val="18"/>
                <w:szCs w:val="18"/>
              </w:rPr>
              <w:t xml:space="preserve">Тетрадь-экзаменатор: Итоговые работы за год № 1, № 2, с. 70-78 </w:t>
            </w:r>
          </w:p>
          <w:p w:rsidR="006A338E" w:rsidRPr="009421FC" w:rsidRDefault="006A338E" w:rsidP="006A338E">
            <w:pPr>
              <w:pStyle w:val="ad"/>
              <w:spacing w:line="240" w:lineRule="auto"/>
              <w:jc w:val="both"/>
              <w:rPr>
                <w:sz w:val="18"/>
                <w:szCs w:val="18"/>
              </w:rPr>
            </w:pPr>
            <w:r w:rsidRPr="009421FC">
              <w:rPr>
                <w:sz w:val="18"/>
                <w:szCs w:val="18"/>
              </w:rPr>
              <w:t>Задачник, 2 часть. Электронное приложение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38E" w:rsidRPr="00892A21" w:rsidRDefault="006A338E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11ч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14.05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15.05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16.05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17.05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18.05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21.05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22.05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23.05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24.05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25.05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28.05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29.05</w:t>
            </w:r>
          </w:p>
          <w:p w:rsidR="00892A21" w:rsidRPr="00892A21" w:rsidRDefault="00892A21" w:rsidP="006A338E">
            <w:pPr>
              <w:jc w:val="center"/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30.05</w:t>
            </w:r>
          </w:p>
          <w:p w:rsidR="00892A21" w:rsidRDefault="00892A21" w:rsidP="006A338E">
            <w:pPr>
              <w:jc w:val="center"/>
              <w:rPr>
                <w:rStyle w:val="ac"/>
                <w:rFonts w:ascii="Times New Roman" w:hAnsi="Times New Roman"/>
                <w:color w:val="000000"/>
                <w:sz w:val="18"/>
                <w:szCs w:val="18"/>
              </w:rPr>
            </w:pPr>
            <w:r w:rsidRPr="00892A21">
              <w:rPr>
                <w:rStyle w:val="ac"/>
                <w:rFonts w:ascii="Times New Roman" w:hAnsi="Times New Roman"/>
                <w:b w:val="0"/>
                <w:color w:val="000000"/>
                <w:sz w:val="18"/>
                <w:szCs w:val="18"/>
              </w:rPr>
              <w:t>31.05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9421FC" w:rsidRDefault="006A338E" w:rsidP="006A338E">
            <w:pPr>
              <w:pStyle w:val="ad"/>
              <w:spacing w:line="240" w:lineRule="auto"/>
              <w:ind w:firstLine="709"/>
              <w:jc w:val="both"/>
              <w:rPr>
                <w:sz w:val="18"/>
                <w:szCs w:val="18"/>
              </w:rPr>
            </w:pPr>
            <w:r w:rsidRPr="009421FC">
              <w:rPr>
                <w:b/>
                <w:bCs/>
                <w:sz w:val="18"/>
                <w:szCs w:val="18"/>
              </w:rPr>
              <w:t>Сравнивать и упорядочивать</w:t>
            </w:r>
            <w:r w:rsidRPr="009421FC">
              <w:rPr>
                <w:sz w:val="18"/>
                <w:szCs w:val="18"/>
              </w:rPr>
              <w:t xml:space="preserve"> десятичные дроби, </w:t>
            </w:r>
            <w:r w:rsidRPr="009421FC">
              <w:rPr>
                <w:b/>
                <w:bCs/>
                <w:sz w:val="18"/>
                <w:szCs w:val="18"/>
              </w:rPr>
              <w:t xml:space="preserve">находить </w:t>
            </w:r>
            <w:r w:rsidRPr="009421FC">
              <w:rPr>
                <w:sz w:val="18"/>
                <w:szCs w:val="18"/>
              </w:rPr>
              <w:t xml:space="preserve">наименьшую и наибольшую десятичную дробь среди заданного набора чисел. </w:t>
            </w:r>
            <w:r w:rsidRPr="009421FC">
              <w:rPr>
                <w:b/>
                <w:bCs/>
                <w:sz w:val="18"/>
                <w:szCs w:val="18"/>
              </w:rPr>
              <w:t xml:space="preserve">Представлять </w:t>
            </w:r>
            <w:r w:rsidRPr="009421FC">
              <w:rPr>
                <w:sz w:val="18"/>
                <w:szCs w:val="18"/>
              </w:rPr>
              <w:t xml:space="preserve">обыкновенные дроби в виде десятичных; </w:t>
            </w:r>
            <w:r w:rsidRPr="009421FC">
              <w:rPr>
                <w:b/>
                <w:bCs/>
                <w:sz w:val="18"/>
                <w:szCs w:val="18"/>
              </w:rPr>
              <w:t>выяснять</w:t>
            </w:r>
            <w:r w:rsidRPr="009421FC">
              <w:rPr>
                <w:sz w:val="18"/>
                <w:szCs w:val="18"/>
              </w:rPr>
              <w:t xml:space="preserve">, в каких случаях это возможно. </w:t>
            </w:r>
            <w:r w:rsidRPr="009421FC">
              <w:rPr>
                <w:b/>
                <w:bCs/>
                <w:sz w:val="18"/>
                <w:szCs w:val="18"/>
              </w:rPr>
              <w:t xml:space="preserve">Находить </w:t>
            </w:r>
            <w:r w:rsidRPr="009421FC">
              <w:rPr>
                <w:sz w:val="18"/>
                <w:szCs w:val="18"/>
              </w:rPr>
              <w:t xml:space="preserve">десятичное приближение обыкновенной дроби с указанной точностью. </w:t>
            </w:r>
            <w:r w:rsidRPr="009421FC">
              <w:rPr>
                <w:b/>
                <w:bCs/>
                <w:sz w:val="18"/>
                <w:szCs w:val="18"/>
              </w:rPr>
              <w:t>Выполнять</w:t>
            </w:r>
            <w:r w:rsidRPr="009421FC">
              <w:rPr>
                <w:sz w:val="18"/>
                <w:szCs w:val="18"/>
              </w:rPr>
              <w:t xml:space="preserve"> действия с дробными числами. </w:t>
            </w:r>
            <w:r w:rsidRPr="009421FC">
              <w:rPr>
                <w:b/>
                <w:bCs/>
                <w:sz w:val="18"/>
                <w:szCs w:val="18"/>
              </w:rPr>
              <w:t xml:space="preserve">Решать </w:t>
            </w:r>
            <w:r w:rsidRPr="009421FC">
              <w:rPr>
                <w:sz w:val="18"/>
                <w:szCs w:val="18"/>
              </w:rPr>
              <w:t xml:space="preserve">задачи на движение, содержащие данные, выраженные дробными числами. </w:t>
            </w:r>
            <w:r w:rsidRPr="009421FC">
              <w:rPr>
                <w:b/>
                <w:bCs/>
                <w:sz w:val="18"/>
                <w:szCs w:val="18"/>
              </w:rPr>
              <w:t>Представлять</w:t>
            </w:r>
            <w:r w:rsidRPr="009421FC">
              <w:rPr>
                <w:sz w:val="18"/>
                <w:szCs w:val="18"/>
              </w:rPr>
              <w:t xml:space="preserve"> доли величины в процентах. </w:t>
            </w:r>
            <w:r w:rsidRPr="009421FC">
              <w:rPr>
                <w:b/>
                <w:bCs/>
                <w:sz w:val="18"/>
                <w:szCs w:val="18"/>
              </w:rPr>
              <w:t>Решать</w:t>
            </w:r>
            <w:r w:rsidRPr="009421FC">
              <w:rPr>
                <w:sz w:val="18"/>
                <w:szCs w:val="18"/>
              </w:rPr>
              <w:t xml:space="preserve"> текстовые задачи на нахождение процента от данной величины. </w:t>
            </w:r>
            <w:r w:rsidRPr="009421FC">
              <w:rPr>
                <w:b/>
                <w:bCs/>
                <w:sz w:val="18"/>
                <w:szCs w:val="18"/>
              </w:rPr>
              <w:t>Решать</w:t>
            </w:r>
            <w:r w:rsidRPr="009421FC">
              <w:rPr>
                <w:sz w:val="18"/>
                <w:szCs w:val="18"/>
              </w:rPr>
              <w:t xml:space="preserve"> задачи требующие владения понятием отношения. </w:t>
            </w:r>
            <w:r w:rsidRPr="009421FC">
              <w:rPr>
                <w:b/>
                <w:bCs/>
                <w:sz w:val="18"/>
                <w:szCs w:val="18"/>
              </w:rPr>
              <w:t>Составлять</w:t>
            </w:r>
            <w:r w:rsidRPr="009421FC">
              <w:rPr>
                <w:sz w:val="18"/>
                <w:szCs w:val="18"/>
              </w:rPr>
              <w:t xml:space="preserve"> по рисунку формулу для вычисления периметра или площади фигуры. </w:t>
            </w:r>
            <w:r w:rsidRPr="009421FC">
              <w:rPr>
                <w:b/>
                <w:bCs/>
                <w:sz w:val="18"/>
                <w:szCs w:val="18"/>
              </w:rPr>
              <w:t>Сравнивать и упорядочивать</w:t>
            </w:r>
            <w:r w:rsidRPr="009421FC">
              <w:rPr>
                <w:sz w:val="18"/>
                <w:szCs w:val="18"/>
              </w:rPr>
              <w:t xml:space="preserve"> положительные и отрицательные числа, </w:t>
            </w:r>
            <w:r w:rsidRPr="009421FC">
              <w:rPr>
                <w:b/>
                <w:bCs/>
                <w:sz w:val="18"/>
                <w:szCs w:val="18"/>
              </w:rPr>
              <w:t xml:space="preserve">находить </w:t>
            </w:r>
            <w:r w:rsidRPr="009421FC">
              <w:rPr>
                <w:sz w:val="18"/>
                <w:szCs w:val="18"/>
              </w:rPr>
              <w:t>наибольшее или наименьшее из заданного набора чисел.</w:t>
            </w:r>
            <w:r w:rsidRPr="009421FC">
              <w:rPr>
                <w:b/>
                <w:bCs/>
                <w:sz w:val="18"/>
                <w:szCs w:val="18"/>
              </w:rPr>
              <w:t xml:space="preserve"> Выполнять </w:t>
            </w:r>
            <w:r w:rsidRPr="009421FC">
              <w:rPr>
                <w:sz w:val="18"/>
                <w:szCs w:val="18"/>
              </w:rPr>
              <w:t xml:space="preserve">числовые подстановки в буквенное выражение (в том числе, подставлять отрицательные числа), </w:t>
            </w:r>
            <w:r w:rsidRPr="009421FC">
              <w:rPr>
                <w:b/>
                <w:bCs/>
                <w:sz w:val="18"/>
                <w:szCs w:val="18"/>
              </w:rPr>
              <w:t>вычислять</w:t>
            </w:r>
            <w:r w:rsidRPr="009421FC">
              <w:rPr>
                <w:sz w:val="18"/>
                <w:szCs w:val="18"/>
              </w:rPr>
              <w:t xml:space="preserve"> значение выражения. </w:t>
            </w:r>
            <w:r w:rsidRPr="009421FC">
              <w:rPr>
                <w:b/>
                <w:bCs/>
                <w:sz w:val="18"/>
                <w:szCs w:val="18"/>
              </w:rPr>
              <w:t>Отмечать</w:t>
            </w:r>
            <w:r w:rsidRPr="009421FC">
              <w:rPr>
                <w:sz w:val="18"/>
                <w:szCs w:val="18"/>
              </w:rPr>
              <w:t xml:space="preserve"> точки на координатной плоскости, </w:t>
            </w:r>
            <w:r w:rsidRPr="009421FC">
              <w:rPr>
                <w:b/>
                <w:bCs/>
                <w:sz w:val="18"/>
                <w:szCs w:val="18"/>
              </w:rPr>
              <w:t>находить</w:t>
            </w:r>
            <w:r w:rsidRPr="009421FC">
              <w:rPr>
                <w:sz w:val="18"/>
                <w:szCs w:val="18"/>
              </w:rPr>
              <w:t xml:space="preserve"> координаты отмеченных точек. </w:t>
            </w:r>
            <w:r w:rsidRPr="009421FC">
              <w:rPr>
                <w:b/>
                <w:bCs/>
                <w:sz w:val="18"/>
                <w:szCs w:val="18"/>
              </w:rPr>
              <w:t xml:space="preserve">Строить </w:t>
            </w:r>
            <w:r w:rsidRPr="009421FC">
              <w:rPr>
                <w:sz w:val="18"/>
                <w:szCs w:val="18"/>
              </w:rPr>
              <w:t xml:space="preserve">фигуру, симметричную данной относительно некоторой прямой; </w:t>
            </w:r>
            <w:r w:rsidRPr="009421FC">
              <w:rPr>
                <w:b/>
                <w:bCs/>
                <w:sz w:val="18"/>
                <w:szCs w:val="18"/>
              </w:rPr>
              <w:t>использовать</w:t>
            </w:r>
            <w:r w:rsidRPr="009421FC">
              <w:rPr>
                <w:sz w:val="18"/>
                <w:szCs w:val="18"/>
              </w:rPr>
              <w:t xml:space="preserve"> при решении </w:t>
            </w:r>
            <w:r w:rsidRPr="009421FC">
              <w:rPr>
                <w:sz w:val="18"/>
                <w:szCs w:val="18"/>
              </w:rPr>
              <w:lastRenderedPageBreak/>
              <w:t xml:space="preserve">задач равенство симметричных фигур. </w:t>
            </w:r>
            <w:r w:rsidRPr="009421FC">
              <w:rPr>
                <w:b/>
                <w:bCs/>
                <w:sz w:val="18"/>
                <w:szCs w:val="18"/>
              </w:rPr>
              <w:t>Решать</w:t>
            </w:r>
            <w:r w:rsidRPr="009421FC">
              <w:rPr>
                <w:sz w:val="18"/>
                <w:szCs w:val="18"/>
              </w:rPr>
              <w:t xml:space="preserve"> задачи на взаимное расположение двух окружностей на плоскости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lastRenderedPageBreak/>
              <w:t>Уметь структурировать знания</w:t>
            </w:r>
          </w:p>
        </w:tc>
        <w:tc>
          <w:tcPr>
            <w:tcW w:w="27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338E" w:rsidRPr="00BE395B" w:rsidRDefault="006A338E" w:rsidP="006A338E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BE395B">
              <w:rPr>
                <w:bCs/>
                <w:sz w:val="18"/>
                <w:szCs w:val="18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0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170E02"/>
                <w:sz w:val="18"/>
                <w:szCs w:val="18"/>
              </w:rPr>
            </w:pPr>
            <w:r w:rsidRPr="00BE395B">
              <w:rPr>
                <w:sz w:val="18"/>
                <w:szCs w:val="18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338E" w:rsidRPr="00BE395B" w:rsidRDefault="006A338E" w:rsidP="006A338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E395B">
              <w:rPr>
                <w:bCs/>
                <w:color w:val="000000" w:themeColor="text1"/>
                <w:sz w:val="18"/>
                <w:szCs w:val="18"/>
              </w:rPr>
              <w:t>Осознавать возникающие трудности, искать их причины и пути преодоления</w:t>
            </w:r>
          </w:p>
        </w:tc>
      </w:tr>
    </w:tbl>
    <w:p w:rsidR="00BE395B" w:rsidRPr="00BE395B" w:rsidRDefault="00BE395B" w:rsidP="00BE395B">
      <w:pPr>
        <w:tabs>
          <w:tab w:val="left" w:pos="9288"/>
        </w:tabs>
        <w:ind w:left="360" w:firstLine="709"/>
        <w:jc w:val="center"/>
      </w:pPr>
    </w:p>
    <w:p w:rsidR="00BE395B" w:rsidRPr="00BE395B" w:rsidRDefault="00BE395B" w:rsidP="00BE395B">
      <w:pPr>
        <w:tabs>
          <w:tab w:val="left" w:pos="9288"/>
        </w:tabs>
        <w:ind w:left="360" w:firstLine="709"/>
        <w:jc w:val="center"/>
      </w:pPr>
    </w:p>
    <w:p w:rsidR="007124E4" w:rsidRDefault="007124E4">
      <w:pPr>
        <w:spacing w:after="200" w:line="276" w:lineRule="auto"/>
      </w:pPr>
      <w:r>
        <w:br w:type="page"/>
      </w:r>
    </w:p>
    <w:p w:rsidR="00BE395B" w:rsidRPr="00BE395B" w:rsidRDefault="00BE395B" w:rsidP="00BE395B">
      <w:pPr>
        <w:tabs>
          <w:tab w:val="left" w:pos="9288"/>
        </w:tabs>
        <w:ind w:left="360" w:firstLine="709"/>
        <w:jc w:val="center"/>
      </w:pPr>
    </w:p>
    <w:p w:rsidR="00F8746C" w:rsidRPr="009421FC" w:rsidRDefault="00F8746C" w:rsidP="00706D31">
      <w:pPr>
        <w:pStyle w:val="aa"/>
        <w:ind w:left="-993"/>
        <w:jc w:val="center"/>
        <w:rPr>
          <w:rFonts w:ascii="Times New Roman" w:hAnsi="Times New Roman"/>
          <w:b/>
          <w:sz w:val="18"/>
          <w:szCs w:val="18"/>
        </w:rPr>
      </w:pPr>
    </w:p>
    <w:p w:rsidR="006D34EE" w:rsidRPr="009421FC" w:rsidRDefault="006D34EE" w:rsidP="00706D31">
      <w:pPr>
        <w:pStyle w:val="aa"/>
        <w:ind w:left="-993"/>
        <w:jc w:val="center"/>
        <w:rPr>
          <w:rFonts w:ascii="Times New Roman" w:hAnsi="Times New Roman"/>
          <w:b/>
          <w:sz w:val="18"/>
          <w:szCs w:val="18"/>
        </w:rPr>
      </w:pPr>
    </w:p>
    <w:p w:rsidR="006D34EE" w:rsidRPr="009421FC" w:rsidRDefault="006D34EE" w:rsidP="00706D31">
      <w:pPr>
        <w:pStyle w:val="aa"/>
        <w:ind w:left="-993"/>
        <w:jc w:val="center"/>
        <w:rPr>
          <w:rFonts w:ascii="Times New Roman" w:hAnsi="Times New Roman"/>
          <w:b/>
          <w:sz w:val="18"/>
          <w:szCs w:val="18"/>
        </w:rPr>
      </w:pPr>
    </w:p>
    <w:p w:rsidR="00706D31" w:rsidRPr="009421FC" w:rsidRDefault="00706D31" w:rsidP="00706D31">
      <w:pPr>
        <w:tabs>
          <w:tab w:val="left" w:pos="993"/>
        </w:tabs>
        <w:ind w:firstLine="567"/>
        <w:jc w:val="both"/>
        <w:rPr>
          <w:sz w:val="18"/>
          <w:szCs w:val="18"/>
        </w:rPr>
      </w:pPr>
    </w:p>
    <w:p w:rsidR="00706D31" w:rsidRPr="009421FC" w:rsidRDefault="00706D31" w:rsidP="00706D31">
      <w:pPr>
        <w:tabs>
          <w:tab w:val="left" w:pos="993"/>
        </w:tabs>
        <w:ind w:firstLine="567"/>
        <w:jc w:val="both"/>
        <w:rPr>
          <w:sz w:val="18"/>
          <w:szCs w:val="18"/>
        </w:rPr>
      </w:pPr>
    </w:p>
    <w:p w:rsidR="00706D31" w:rsidRPr="009421FC" w:rsidRDefault="00706D31" w:rsidP="00706D31">
      <w:pPr>
        <w:ind w:left="851"/>
        <w:jc w:val="both"/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9421FC" w:rsidRDefault="00706D31" w:rsidP="00706D31">
      <w:pPr>
        <w:rPr>
          <w:sz w:val="18"/>
          <w:szCs w:val="18"/>
        </w:rPr>
      </w:pPr>
    </w:p>
    <w:p w:rsidR="00706D31" w:rsidRPr="00BE395B" w:rsidRDefault="00706D31" w:rsidP="00706D31">
      <w:pPr>
        <w:sectPr w:rsidR="00706D31" w:rsidRPr="00BE395B" w:rsidSect="00546364">
          <w:pgSz w:w="16838" w:h="11906" w:orient="landscape"/>
          <w:pgMar w:top="851" w:right="395" w:bottom="709" w:left="567" w:header="709" w:footer="709" w:gutter="0"/>
          <w:cols w:space="708"/>
          <w:docGrid w:linePitch="360"/>
        </w:sectPr>
      </w:pPr>
    </w:p>
    <w:p w:rsidR="00706D31" w:rsidRPr="00BE395B" w:rsidRDefault="00706D31" w:rsidP="00706D31"/>
    <w:p w:rsidR="00AE4F40" w:rsidRPr="00BE395B" w:rsidRDefault="00AE4F40" w:rsidP="00AE4F40">
      <w:pPr>
        <w:rPr>
          <w:rFonts w:eastAsiaTheme="minorHAnsi"/>
        </w:rPr>
      </w:pPr>
      <w:r w:rsidRPr="00BE395B">
        <w:rPr>
          <w:rFonts w:eastAsiaTheme="minorHAnsi"/>
        </w:rPr>
        <w:t xml:space="preserve">     </w:t>
      </w:r>
    </w:p>
    <w:p w:rsidR="00AE4F40" w:rsidRPr="00BE395B" w:rsidRDefault="00AE4F40" w:rsidP="00AE4F40">
      <w:pPr>
        <w:rPr>
          <w:rFonts w:eastAsiaTheme="minorHAnsi"/>
        </w:rPr>
      </w:pPr>
    </w:p>
    <w:p w:rsidR="00706D31" w:rsidRPr="00BE395B" w:rsidRDefault="00706D31" w:rsidP="00706D31">
      <w:pPr>
        <w:jc w:val="center"/>
        <w:rPr>
          <w:b/>
          <w:caps/>
        </w:rPr>
      </w:pPr>
      <w:r w:rsidRPr="00BE395B">
        <w:rPr>
          <w:b/>
          <w:caps/>
        </w:rPr>
        <w:t>УЧЕБН</w:t>
      </w:r>
      <w:proofErr w:type="gramStart"/>
      <w:r w:rsidRPr="00BE395B">
        <w:rPr>
          <w:b/>
          <w:caps/>
        </w:rPr>
        <w:t>О-</w:t>
      </w:r>
      <w:proofErr w:type="gramEnd"/>
      <w:r w:rsidRPr="00BE395B">
        <w:rPr>
          <w:b/>
          <w:caps/>
        </w:rPr>
        <w:t xml:space="preserve"> МЕТОДИЧЕСКОЕ</w:t>
      </w:r>
    </w:p>
    <w:p w:rsidR="00706D31" w:rsidRPr="00BE395B" w:rsidRDefault="00706D31" w:rsidP="00706D31">
      <w:pPr>
        <w:jc w:val="center"/>
        <w:rPr>
          <w:b/>
          <w:caps/>
        </w:rPr>
      </w:pPr>
      <w:r w:rsidRPr="00BE395B">
        <w:rPr>
          <w:b/>
          <w:caps/>
        </w:rPr>
        <w:t>И МАТЕРИАЛЬНО-ТЕХНИЧЕСКОЕ ОБЕСПЕЧЕНИЕ</w:t>
      </w:r>
    </w:p>
    <w:p w:rsidR="00706D31" w:rsidRPr="00BE395B" w:rsidRDefault="00706D31" w:rsidP="00706D31">
      <w:pPr>
        <w:ind w:left="360" w:firstLine="348"/>
        <w:jc w:val="both"/>
      </w:pPr>
      <w:r w:rsidRPr="00BE395B">
        <w:t>Оснащение процесса обучения математике обеспечивается библиотечным фондом, печатными пособиями, а также информационн</w:t>
      </w:r>
      <w:proofErr w:type="gramStart"/>
      <w:r w:rsidRPr="00BE395B">
        <w:t>о-</w:t>
      </w:r>
      <w:proofErr w:type="gramEnd"/>
      <w:r w:rsidRPr="00BE395B">
        <w:t xml:space="preserve"> коммуникативными средствами, экранно-звуковыми пособиями, техническими средствами обучения, учебно-практическими средствами обучения, учебно-лабораторным оборудованием.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>Перечень изданий учебно-методических комплектов «Сферы»</w:t>
      </w:r>
    </w:p>
    <w:p w:rsidR="00706D31" w:rsidRPr="00BE395B" w:rsidRDefault="00706D31" w:rsidP="00706D31">
      <w:pPr>
        <w:jc w:val="center"/>
        <w:rPr>
          <w:b/>
        </w:rPr>
      </w:pPr>
      <w:r w:rsidRPr="00BE395B">
        <w:rPr>
          <w:b/>
        </w:rPr>
        <w:t xml:space="preserve"> по математике для 5-6 классов</w:t>
      </w:r>
    </w:p>
    <w:p w:rsidR="00706D31" w:rsidRPr="00BE395B" w:rsidRDefault="00706D31" w:rsidP="00706D31">
      <w:pPr>
        <w:jc w:val="center"/>
      </w:pPr>
      <w:r w:rsidRPr="00BE395B">
        <w:t xml:space="preserve"> 5 класс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5 класс: учебник для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Г.В. Дорофеев, С.Б.Суворова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Электронное приложение к учебнику. – М.: Просвещение, 2010 .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Тетрадь-тренажёр. 5 класс: пособие  для учащихся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Задачник-тренажёр. 5 класс: пособие  для учащихся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Сафонова Н.В. Математика. Арифметика. Геометрия. Тетрадь-экзаменатор. 5 класс: пособие  для учащихся общеобразовательных учреждений.–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Кузнецова Л.В. Математика. Поурочное тематическое планирование 5 класс: пособие для  учителей общеобразовательных учреждений./ Л.В. Кузнецова, С.С. Минаева</w:t>
      </w:r>
      <w:proofErr w:type="gramStart"/>
      <w:r w:rsidRPr="00BE39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E395B">
        <w:rPr>
          <w:rFonts w:ascii="Times New Roman" w:hAnsi="Times New Roman" w:cs="Times New Roman"/>
          <w:sz w:val="24"/>
          <w:szCs w:val="24"/>
        </w:rPr>
        <w:t xml:space="preserve"> Л.О. Рослова и др. – М.: Просвещение, 2010.</w:t>
      </w:r>
    </w:p>
    <w:p w:rsidR="00706D31" w:rsidRPr="00BE395B" w:rsidRDefault="00706D31" w:rsidP="00706D31">
      <w:pPr>
        <w:jc w:val="center"/>
      </w:pPr>
      <w:r w:rsidRPr="00BE395B">
        <w:t>6 класс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6 класс: учебник для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Электронное приложение к учебнику. – М.: Просвещение, 2011 .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Тетрадь-тренажёр. 6 класс: пособие  для учащихся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Е.А. Математика. Арифметика. Геометрия. Задачник. 6 класс: пособие  для учащихся общеобразовательных учреждений./ Е.А.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>, Л.В. Кузнецова, С.С. Минаева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Кузнецова Л.В.. Математика. Арифметика. Геометрия. Тетрадь-экзаменатор. 6 класс: пособие  для учащихся общеобразовательных учреждений./ Л.В. Кузнецова, С.С. Минаева, Л.О. Рослова и др. – М.: Просвещение, 2010.</w:t>
      </w:r>
    </w:p>
    <w:p w:rsidR="00706D31" w:rsidRPr="00BE395B" w:rsidRDefault="00706D31" w:rsidP="00706D31">
      <w:pPr>
        <w:pStyle w:val="a3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Кузнецова Л.В. Математика. Поурочное тематическое планирование 6 класс: пособие для  учителей общеобразовательных учреждений./ Л.В. Кузнецова, С.С. Минаева, Л.О. Рослова и др. – М.: Просвещение, 2011.</w:t>
      </w:r>
    </w:p>
    <w:p w:rsidR="00706D31" w:rsidRPr="00BE395B" w:rsidRDefault="00706D31" w:rsidP="00706D31">
      <w:pPr>
        <w:ind w:left="360"/>
        <w:rPr>
          <w:b/>
        </w:rPr>
      </w:pPr>
      <w:r w:rsidRPr="00BE395B">
        <w:rPr>
          <w:b/>
        </w:rPr>
        <w:t xml:space="preserve">Технические средства обучения: </w:t>
      </w:r>
    </w:p>
    <w:p w:rsidR="00706D31" w:rsidRPr="00BE395B" w:rsidRDefault="00706D31" w:rsidP="00706D3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  компьютер; </w:t>
      </w:r>
    </w:p>
    <w:p w:rsidR="00706D31" w:rsidRPr="00BE395B" w:rsidRDefault="00706D31" w:rsidP="00706D3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6D31" w:rsidRPr="00BE395B" w:rsidRDefault="00706D31" w:rsidP="00706D3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интерактивная доска. </w:t>
      </w:r>
    </w:p>
    <w:p w:rsidR="00706D31" w:rsidRPr="00BE395B" w:rsidRDefault="00706D31" w:rsidP="00706D31">
      <w:pPr>
        <w:ind w:left="360"/>
        <w:rPr>
          <w:b/>
        </w:rPr>
      </w:pPr>
      <w:r w:rsidRPr="00BE395B">
        <w:rPr>
          <w:b/>
        </w:rPr>
        <w:lastRenderedPageBreak/>
        <w:t xml:space="preserve">Информационные средства: </w:t>
      </w:r>
    </w:p>
    <w:p w:rsidR="00706D31" w:rsidRPr="00BE395B" w:rsidRDefault="00706D31" w:rsidP="00706D3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коллекция </w:t>
      </w:r>
      <w:proofErr w:type="spellStart"/>
      <w:r w:rsidRPr="00BE395B">
        <w:rPr>
          <w:rFonts w:ascii="Times New Roman" w:hAnsi="Times New Roman" w:cs="Times New Roman"/>
          <w:sz w:val="24"/>
          <w:szCs w:val="24"/>
        </w:rPr>
        <w:t>медиаресурсов</w:t>
      </w:r>
      <w:proofErr w:type="spellEnd"/>
      <w:r w:rsidRPr="00BE395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06D31" w:rsidRPr="00BE395B" w:rsidRDefault="00706D31" w:rsidP="00706D3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 xml:space="preserve">электронные базы данных; </w:t>
      </w:r>
    </w:p>
    <w:p w:rsidR="00706D31" w:rsidRPr="00BE395B" w:rsidRDefault="00706D31" w:rsidP="00706D3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интернет.</w:t>
      </w:r>
    </w:p>
    <w:p w:rsidR="00706D31" w:rsidRPr="00BE395B" w:rsidRDefault="00706D31" w:rsidP="00706D31">
      <w:pPr>
        <w:ind w:left="360"/>
        <w:rPr>
          <w:b/>
        </w:rPr>
      </w:pPr>
      <w:r w:rsidRPr="00BE395B">
        <w:rPr>
          <w:b/>
        </w:rPr>
        <w:t>Учебно-практическое и учебно-лабораторное оборудование:</w:t>
      </w:r>
    </w:p>
    <w:p w:rsidR="00706D31" w:rsidRPr="00BE395B" w:rsidRDefault="00706D31" w:rsidP="00706D3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доска магнитная с координатной сеткой;</w:t>
      </w:r>
    </w:p>
    <w:p w:rsidR="00706D31" w:rsidRPr="00BE395B" w:rsidRDefault="00706D31" w:rsidP="00706D3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комплект чертёжных инструментов (классных и раздаточных): линейка, транспортир, угольник (30</w:t>
      </w:r>
      <m:oMath>
        <m:r>
          <w:rPr>
            <w:rFonts w:ascii="Cambria Math" w:hAnsi="Cambria Math" w:cs="Times New Roman"/>
            <w:sz w:val="24"/>
            <w:szCs w:val="24"/>
          </w:rPr>
          <m:t>°,60°</m:t>
        </m:r>
      </m:oMath>
      <w:r w:rsidRPr="00BE395B">
        <w:rPr>
          <w:rFonts w:ascii="Times New Roman" w:hAnsi="Times New Roman" w:cs="Times New Roman"/>
          <w:sz w:val="24"/>
          <w:szCs w:val="24"/>
        </w:rPr>
        <w:t>), угольник (45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E395B">
        <w:rPr>
          <w:rFonts w:ascii="Times New Roman" w:hAnsi="Times New Roman" w:cs="Times New Roman"/>
          <w:sz w:val="24"/>
          <w:szCs w:val="24"/>
        </w:rPr>
        <w:t>,45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Pr="00BE395B">
        <w:rPr>
          <w:rFonts w:ascii="Times New Roman" w:hAnsi="Times New Roman" w:cs="Times New Roman"/>
          <w:sz w:val="24"/>
          <w:szCs w:val="24"/>
        </w:rPr>
        <w:t>), циркуль;</w:t>
      </w:r>
    </w:p>
    <w:p w:rsidR="00706D31" w:rsidRPr="00BE395B" w:rsidRDefault="00706D31" w:rsidP="00706D3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комплекты планиметрических и стереометрических тел (демонстрационный и раздаточный);</w:t>
      </w:r>
    </w:p>
    <w:p w:rsidR="00706D31" w:rsidRPr="00BE395B" w:rsidRDefault="00706D31" w:rsidP="00706D3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комплекты для моделирования (цветная бумага, картон, калька, клей, ножницы, пластилин).</w:t>
      </w:r>
    </w:p>
    <w:p w:rsidR="00706D31" w:rsidRPr="00BE395B" w:rsidRDefault="00706D31" w:rsidP="00706D31">
      <w:pPr>
        <w:ind w:left="360"/>
        <w:rPr>
          <w:b/>
        </w:rPr>
      </w:pPr>
      <w:r w:rsidRPr="00BE395B">
        <w:rPr>
          <w:b/>
        </w:rPr>
        <w:t>Печатные пособия:</w:t>
      </w:r>
    </w:p>
    <w:p w:rsidR="00706D31" w:rsidRPr="00BE395B" w:rsidRDefault="00706D31" w:rsidP="00706D3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таблицы по математике для 5-6 классов;</w:t>
      </w:r>
    </w:p>
    <w:p w:rsidR="00706D31" w:rsidRPr="00BE395B" w:rsidRDefault="00706D31" w:rsidP="00706D31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E395B">
        <w:rPr>
          <w:rFonts w:ascii="Times New Roman" w:hAnsi="Times New Roman" w:cs="Times New Roman"/>
          <w:sz w:val="24"/>
          <w:szCs w:val="24"/>
        </w:rPr>
        <w:t>портреты выдающихся деятелей математики.</w:t>
      </w:r>
    </w:p>
    <w:p w:rsidR="00706D31" w:rsidRPr="00BE395B" w:rsidRDefault="00706D31" w:rsidP="00706D31">
      <w:pPr>
        <w:rPr>
          <w:b/>
        </w:rPr>
      </w:pPr>
      <w:r w:rsidRPr="00BE395B">
        <w:rPr>
          <w:b/>
        </w:rPr>
        <w:t xml:space="preserve">Сайт </w:t>
      </w:r>
      <w:proofErr w:type="spellStart"/>
      <w:r w:rsidRPr="00BE395B">
        <w:rPr>
          <w:b/>
        </w:rPr>
        <w:t>интернет-поддержки</w:t>
      </w:r>
      <w:proofErr w:type="spellEnd"/>
      <w:r w:rsidRPr="00BE395B">
        <w:rPr>
          <w:b/>
        </w:rPr>
        <w:t xml:space="preserve"> УМК «Сферы»:</w:t>
      </w:r>
      <w:r w:rsidR="009B737F">
        <w:rPr>
          <w:b/>
        </w:rPr>
        <w:t xml:space="preserve"> </w:t>
      </w:r>
      <w:r w:rsidRPr="00BE395B">
        <w:rPr>
          <w:b/>
          <w:lang w:val="en-US"/>
        </w:rPr>
        <w:t>www</w:t>
      </w:r>
      <w:r w:rsidRPr="00BE395B">
        <w:rPr>
          <w:b/>
        </w:rPr>
        <w:t>.</w:t>
      </w:r>
      <w:r w:rsidRPr="00BE395B">
        <w:rPr>
          <w:b/>
          <w:lang w:val="en-US"/>
        </w:rPr>
        <w:t>spheres</w:t>
      </w:r>
      <w:r w:rsidRPr="00BE395B">
        <w:rPr>
          <w:b/>
        </w:rPr>
        <w:t>.</w:t>
      </w:r>
      <w:proofErr w:type="spellStart"/>
      <w:r w:rsidRPr="00BE395B">
        <w:rPr>
          <w:b/>
          <w:lang w:val="en-US"/>
        </w:rPr>
        <w:t>ru</w:t>
      </w:r>
      <w:proofErr w:type="spellEnd"/>
    </w:p>
    <w:p w:rsidR="00706D31" w:rsidRPr="00BE395B" w:rsidRDefault="00706D31" w:rsidP="00706D31"/>
    <w:p w:rsidR="00706D31" w:rsidRPr="00BE395B" w:rsidRDefault="00706D31" w:rsidP="00706D31"/>
    <w:p w:rsidR="00546364" w:rsidRPr="00BE395B" w:rsidRDefault="00546364"/>
    <w:sectPr w:rsidR="00546364" w:rsidRPr="00BE395B" w:rsidSect="00546364">
      <w:pgSz w:w="11906" w:h="16838"/>
      <w:pgMar w:top="395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7202"/>
    <w:multiLevelType w:val="hybridMultilevel"/>
    <w:tmpl w:val="23024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E7865"/>
    <w:multiLevelType w:val="hybridMultilevel"/>
    <w:tmpl w:val="11A8C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3A2101"/>
    <w:multiLevelType w:val="hybridMultilevel"/>
    <w:tmpl w:val="9B7C551C"/>
    <w:lvl w:ilvl="0" w:tplc="98E0431A">
      <w:start w:val="1"/>
      <w:numFmt w:val="decimal"/>
      <w:lvlText w:val="%1)"/>
      <w:lvlJc w:val="left"/>
      <w:pPr>
        <w:ind w:left="14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">
    <w:nsid w:val="12AD2879"/>
    <w:multiLevelType w:val="hybridMultilevel"/>
    <w:tmpl w:val="AE7668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046D25"/>
    <w:multiLevelType w:val="hybridMultilevel"/>
    <w:tmpl w:val="24C06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D83D93"/>
    <w:multiLevelType w:val="hybridMultilevel"/>
    <w:tmpl w:val="FE10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C256D"/>
    <w:multiLevelType w:val="hybridMultilevel"/>
    <w:tmpl w:val="FADC7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D566C"/>
    <w:multiLevelType w:val="hybridMultilevel"/>
    <w:tmpl w:val="70748C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8475B5"/>
    <w:multiLevelType w:val="hybridMultilevel"/>
    <w:tmpl w:val="BCA4691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1D5E6218"/>
    <w:multiLevelType w:val="hybridMultilevel"/>
    <w:tmpl w:val="14EC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82BF0"/>
    <w:multiLevelType w:val="hybridMultilevel"/>
    <w:tmpl w:val="DEAC2AD6"/>
    <w:lvl w:ilvl="0" w:tplc="98E0431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F61AAA"/>
    <w:multiLevelType w:val="hybridMultilevel"/>
    <w:tmpl w:val="9416B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7C201D"/>
    <w:multiLevelType w:val="hybridMultilevel"/>
    <w:tmpl w:val="61F2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C3859"/>
    <w:multiLevelType w:val="hybridMultilevel"/>
    <w:tmpl w:val="F81833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9208DC"/>
    <w:multiLevelType w:val="hybridMultilevel"/>
    <w:tmpl w:val="0A04B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87D0B4F"/>
    <w:multiLevelType w:val="hybridMultilevel"/>
    <w:tmpl w:val="ED02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928D5"/>
    <w:multiLevelType w:val="hybridMultilevel"/>
    <w:tmpl w:val="7682F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2128D4"/>
    <w:multiLevelType w:val="hybridMultilevel"/>
    <w:tmpl w:val="FA8C5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0F614F2"/>
    <w:multiLevelType w:val="hybridMultilevel"/>
    <w:tmpl w:val="D898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C20412"/>
    <w:multiLevelType w:val="hybridMultilevel"/>
    <w:tmpl w:val="D0805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161E38"/>
    <w:multiLevelType w:val="hybridMultilevel"/>
    <w:tmpl w:val="1AA0B6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4051F8"/>
    <w:multiLevelType w:val="hybridMultilevel"/>
    <w:tmpl w:val="DCC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810D4"/>
    <w:multiLevelType w:val="hybridMultilevel"/>
    <w:tmpl w:val="A410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B6E33"/>
    <w:multiLevelType w:val="hybridMultilevel"/>
    <w:tmpl w:val="0ADE3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C3B53"/>
    <w:multiLevelType w:val="hybridMultilevel"/>
    <w:tmpl w:val="285A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07420"/>
    <w:multiLevelType w:val="hybridMultilevel"/>
    <w:tmpl w:val="7586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C5669"/>
    <w:multiLevelType w:val="hybridMultilevel"/>
    <w:tmpl w:val="846E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42750"/>
    <w:multiLevelType w:val="hybridMultilevel"/>
    <w:tmpl w:val="DFA66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34E59"/>
    <w:multiLevelType w:val="hybridMultilevel"/>
    <w:tmpl w:val="03A88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DE4E00"/>
    <w:multiLevelType w:val="hybridMultilevel"/>
    <w:tmpl w:val="60062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17D82"/>
    <w:multiLevelType w:val="hybridMultilevel"/>
    <w:tmpl w:val="6EB20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E0C5B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3337E6"/>
    <w:multiLevelType w:val="hybridMultilevel"/>
    <w:tmpl w:val="FE0E0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D44D57"/>
    <w:multiLevelType w:val="hybridMultilevel"/>
    <w:tmpl w:val="FD401CE8"/>
    <w:lvl w:ilvl="0" w:tplc="D4D2F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266AD7"/>
    <w:multiLevelType w:val="hybridMultilevel"/>
    <w:tmpl w:val="27182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405BD9"/>
    <w:multiLevelType w:val="hybridMultilevel"/>
    <w:tmpl w:val="6D5CC6A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6FC817A6"/>
    <w:multiLevelType w:val="hybridMultilevel"/>
    <w:tmpl w:val="D4B24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677654"/>
    <w:multiLevelType w:val="hybridMultilevel"/>
    <w:tmpl w:val="A0869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D05EBF"/>
    <w:multiLevelType w:val="hybridMultilevel"/>
    <w:tmpl w:val="A4525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A124A2"/>
    <w:multiLevelType w:val="hybridMultilevel"/>
    <w:tmpl w:val="A25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17520"/>
    <w:multiLevelType w:val="hybridMultilevel"/>
    <w:tmpl w:val="40B2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C02832"/>
    <w:multiLevelType w:val="hybridMultilevel"/>
    <w:tmpl w:val="6CA221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DFB5DA9"/>
    <w:multiLevelType w:val="hybridMultilevel"/>
    <w:tmpl w:val="AD08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41"/>
  </w:num>
  <w:num w:numId="4">
    <w:abstractNumId w:val="16"/>
  </w:num>
  <w:num w:numId="5">
    <w:abstractNumId w:val="22"/>
  </w:num>
  <w:num w:numId="6">
    <w:abstractNumId w:val="33"/>
  </w:num>
  <w:num w:numId="7">
    <w:abstractNumId w:val="10"/>
  </w:num>
  <w:num w:numId="8">
    <w:abstractNumId w:val="2"/>
  </w:num>
  <w:num w:numId="9">
    <w:abstractNumId w:val="27"/>
  </w:num>
  <w:num w:numId="10">
    <w:abstractNumId w:val="18"/>
  </w:num>
  <w:num w:numId="11">
    <w:abstractNumId w:val="40"/>
  </w:num>
  <w:num w:numId="12">
    <w:abstractNumId w:val="29"/>
  </w:num>
  <w:num w:numId="13">
    <w:abstractNumId w:val="39"/>
  </w:num>
  <w:num w:numId="14">
    <w:abstractNumId w:val="9"/>
  </w:num>
  <w:num w:numId="15">
    <w:abstractNumId w:val="14"/>
  </w:num>
  <w:num w:numId="16">
    <w:abstractNumId w:val="28"/>
  </w:num>
  <w:num w:numId="17">
    <w:abstractNumId w:val="24"/>
  </w:num>
  <w:num w:numId="18">
    <w:abstractNumId w:val="25"/>
  </w:num>
  <w:num w:numId="19">
    <w:abstractNumId w:val="12"/>
  </w:num>
  <w:num w:numId="20">
    <w:abstractNumId w:val="21"/>
  </w:num>
  <w:num w:numId="21">
    <w:abstractNumId w:val="34"/>
  </w:num>
  <w:num w:numId="22">
    <w:abstractNumId w:val="26"/>
  </w:num>
  <w:num w:numId="23">
    <w:abstractNumId w:val="5"/>
  </w:num>
  <w:num w:numId="24">
    <w:abstractNumId w:val="6"/>
  </w:num>
  <w:num w:numId="25">
    <w:abstractNumId w:val="11"/>
  </w:num>
  <w:num w:numId="26">
    <w:abstractNumId w:val="0"/>
  </w:num>
  <w:num w:numId="27">
    <w:abstractNumId w:val="19"/>
  </w:num>
  <w:num w:numId="28">
    <w:abstractNumId w:val="31"/>
  </w:num>
  <w:num w:numId="29">
    <w:abstractNumId w:val="42"/>
  </w:num>
  <w:num w:numId="30">
    <w:abstractNumId w:val="7"/>
  </w:num>
  <w:num w:numId="31">
    <w:abstractNumId w:val="17"/>
  </w:num>
  <w:num w:numId="32">
    <w:abstractNumId w:val="3"/>
  </w:num>
  <w:num w:numId="33">
    <w:abstractNumId w:val="13"/>
  </w:num>
  <w:num w:numId="34">
    <w:abstractNumId w:val="30"/>
  </w:num>
  <w:num w:numId="35">
    <w:abstractNumId w:val="8"/>
  </w:num>
  <w:num w:numId="36">
    <w:abstractNumId w:val="38"/>
  </w:num>
  <w:num w:numId="37">
    <w:abstractNumId w:val="32"/>
  </w:num>
  <w:num w:numId="38">
    <w:abstractNumId w:val="4"/>
  </w:num>
  <w:num w:numId="39">
    <w:abstractNumId w:val="23"/>
  </w:num>
  <w:num w:numId="40">
    <w:abstractNumId w:val="35"/>
  </w:num>
  <w:num w:numId="41">
    <w:abstractNumId w:val="36"/>
  </w:num>
  <w:num w:numId="42">
    <w:abstractNumId w:val="37"/>
  </w:num>
  <w:num w:numId="43">
    <w:abstractNumId w:val="1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6D31"/>
    <w:rsid w:val="00004AD2"/>
    <w:rsid w:val="000141AA"/>
    <w:rsid w:val="000448CB"/>
    <w:rsid w:val="000678F1"/>
    <w:rsid w:val="00075C6B"/>
    <w:rsid w:val="00151D8C"/>
    <w:rsid w:val="001C727D"/>
    <w:rsid w:val="001F7B22"/>
    <w:rsid w:val="00281C9A"/>
    <w:rsid w:val="002A551B"/>
    <w:rsid w:val="002A5C83"/>
    <w:rsid w:val="00305A38"/>
    <w:rsid w:val="00315BBB"/>
    <w:rsid w:val="003A1499"/>
    <w:rsid w:val="003B43A7"/>
    <w:rsid w:val="003B6533"/>
    <w:rsid w:val="0041057A"/>
    <w:rsid w:val="00430552"/>
    <w:rsid w:val="00482AAB"/>
    <w:rsid w:val="0048329C"/>
    <w:rsid w:val="00493A39"/>
    <w:rsid w:val="004E4941"/>
    <w:rsid w:val="004E6736"/>
    <w:rsid w:val="00537969"/>
    <w:rsid w:val="00546364"/>
    <w:rsid w:val="005F3F0A"/>
    <w:rsid w:val="0062159E"/>
    <w:rsid w:val="00631767"/>
    <w:rsid w:val="006A338E"/>
    <w:rsid w:val="006D34EE"/>
    <w:rsid w:val="00706D31"/>
    <w:rsid w:val="007116E4"/>
    <w:rsid w:val="007124E4"/>
    <w:rsid w:val="007B496A"/>
    <w:rsid w:val="00832A88"/>
    <w:rsid w:val="00892A21"/>
    <w:rsid w:val="008A0DA8"/>
    <w:rsid w:val="008E0337"/>
    <w:rsid w:val="008E7C45"/>
    <w:rsid w:val="009313FE"/>
    <w:rsid w:val="00940EDE"/>
    <w:rsid w:val="009421FC"/>
    <w:rsid w:val="00955979"/>
    <w:rsid w:val="009A4FE2"/>
    <w:rsid w:val="009B737F"/>
    <w:rsid w:val="009D1FCC"/>
    <w:rsid w:val="009D6EC5"/>
    <w:rsid w:val="009E5327"/>
    <w:rsid w:val="00A023A2"/>
    <w:rsid w:val="00A037AD"/>
    <w:rsid w:val="00AE4F40"/>
    <w:rsid w:val="00B05D7B"/>
    <w:rsid w:val="00B143A0"/>
    <w:rsid w:val="00BA422A"/>
    <w:rsid w:val="00BB09C3"/>
    <w:rsid w:val="00BD4DDE"/>
    <w:rsid w:val="00BE395B"/>
    <w:rsid w:val="00BF6EFC"/>
    <w:rsid w:val="00C05597"/>
    <w:rsid w:val="00C10F4E"/>
    <w:rsid w:val="00C136E4"/>
    <w:rsid w:val="00C13E95"/>
    <w:rsid w:val="00C57ECD"/>
    <w:rsid w:val="00C85DAC"/>
    <w:rsid w:val="00CA522E"/>
    <w:rsid w:val="00CC1BA2"/>
    <w:rsid w:val="00CC28B0"/>
    <w:rsid w:val="00D154B7"/>
    <w:rsid w:val="00D1599B"/>
    <w:rsid w:val="00D340BF"/>
    <w:rsid w:val="00D61CD1"/>
    <w:rsid w:val="00D70FF2"/>
    <w:rsid w:val="00D72C10"/>
    <w:rsid w:val="00DB2E84"/>
    <w:rsid w:val="00E10225"/>
    <w:rsid w:val="00E20797"/>
    <w:rsid w:val="00E54C83"/>
    <w:rsid w:val="00EF37F0"/>
    <w:rsid w:val="00F8746C"/>
    <w:rsid w:val="00F938F8"/>
    <w:rsid w:val="00FE2FEA"/>
    <w:rsid w:val="00FF0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3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06D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D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706D31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rsid w:val="00706D3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link w:val="a7"/>
    <w:uiPriority w:val="99"/>
    <w:semiHidden/>
    <w:rsid w:val="00706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706D31"/>
    <w:rPr>
      <w:rFonts w:ascii="Calibri" w:eastAsia="Calibri" w:hAnsi="Calibri" w:cs="Times New Roman"/>
    </w:rPr>
  </w:style>
  <w:style w:type="paragraph" w:styleId="a9">
    <w:name w:val="header"/>
    <w:basedOn w:val="a"/>
    <w:link w:val="a8"/>
    <w:uiPriority w:val="99"/>
    <w:unhideWhenUsed/>
    <w:rsid w:val="00706D3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Верхний колонтитул Знак1"/>
    <w:basedOn w:val="a0"/>
    <w:link w:val="a9"/>
    <w:uiPriority w:val="99"/>
    <w:semiHidden/>
    <w:rsid w:val="00706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706D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CC1BA2"/>
  </w:style>
  <w:style w:type="table" w:styleId="ab">
    <w:name w:val="Table Grid"/>
    <w:basedOn w:val="a1"/>
    <w:uiPriority w:val="59"/>
    <w:rsid w:val="00AE4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+ Полужирный"/>
    <w:rsid w:val="00430552"/>
    <w:rPr>
      <w:rFonts w:ascii="Bookman Old Style" w:hAnsi="Bookman Old Style"/>
      <w:b/>
      <w:sz w:val="16"/>
      <w:u w:val="none"/>
    </w:rPr>
  </w:style>
  <w:style w:type="character" w:customStyle="1" w:styleId="8">
    <w:name w:val="Основной текст + 8"/>
    <w:aliases w:val="5 pt,Курсив,Интервал 0 pt"/>
    <w:rsid w:val="00430552"/>
    <w:rPr>
      <w:rFonts w:ascii="Bookman Old Style" w:hAnsi="Bookman Old Style"/>
      <w:i/>
      <w:spacing w:val="10"/>
      <w:sz w:val="17"/>
      <w:u w:val="none"/>
    </w:rPr>
  </w:style>
  <w:style w:type="paragraph" w:styleId="ad">
    <w:name w:val="Body Text"/>
    <w:basedOn w:val="a"/>
    <w:link w:val="ae"/>
    <w:semiHidden/>
    <w:rsid w:val="00430552"/>
    <w:pPr>
      <w:widowControl w:val="0"/>
      <w:shd w:val="clear" w:color="auto" w:fill="FFFFFF"/>
      <w:spacing w:line="360" w:lineRule="auto"/>
      <w:jc w:val="center"/>
    </w:pPr>
    <w:rPr>
      <w:sz w:val="28"/>
    </w:rPr>
  </w:style>
  <w:style w:type="character" w:customStyle="1" w:styleId="ae">
    <w:name w:val="Основной текст Знак"/>
    <w:basedOn w:val="a0"/>
    <w:link w:val="ad"/>
    <w:semiHidden/>
    <w:rsid w:val="0043055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character" w:customStyle="1" w:styleId="af">
    <w:name w:val="Основной текст + Курсив"/>
    <w:aliases w:val="Интервал 0 pt10"/>
    <w:rsid w:val="00430552"/>
    <w:rPr>
      <w:rFonts w:ascii="Bookman Old Style" w:hAnsi="Bookman Old Style"/>
      <w:i/>
      <w:spacing w:val="10"/>
      <w:sz w:val="16"/>
      <w:u w:val="none"/>
    </w:rPr>
  </w:style>
  <w:style w:type="character" w:customStyle="1" w:styleId="FranklinGothicHeavy">
    <w:name w:val="Основной текст + Franklin Gothic Heavy"/>
    <w:aliases w:val="9,5 pt12,Курсив7,Интервал 0 pt9"/>
    <w:rsid w:val="00430552"/>
    <w:rPr>
      <w:rFonts w:ascii="Franklin Gothic Heavy" w:hAnsi="Franklin Gothic Heavy"/>
      <w:i/>
      <w:spacing w:val="10"/>
      <w:sz w:val="19"/>
      <w:u w:val="none"/>
    </w:rPr>
  </w:style>
  <w:style w:type="character" w:customStyle="1" w:styleId="MalgunGothic1">
    <w:name w:val="Основной текст + Malgun Gothic1"/>
    <w:aliases w:val="14 pt,Полужирный,Курсив6,Масштаб 50%"/>
    <w:rsid w:val="00430552"/>
    <w:rPr>
      <w:rFonts w:ascii="Malgun Gothic" w:eastAsia="Malgun Gothic"/>
      <w:b/>
      <w:i/>
      <w:w w:val="50"/>
      <w:sz w:val="28"/>
      <w:u w:val="none"/>
    </w:rPr>
  </w:style>
  <w:style w:type="character" w:customStyle="1" w:styleId="6pt">
    <w:name w:val="Основной текст + 6 pt"/>
    <w:rsid w:val="00430552"/>
    <w:rPr>
      <w:rFonts w:ascii="Bookman Old Style" w:hAnsi="Bookman Old Style"/>
      <w:noProof/>
      <w:sz w:val="12"/>
      <w:u w:val="none"/>
    </w:rPr>
  </w:style>
  <w:style w:type="character" w:customStyle="1" w:styleId="4">
    <w:name w:val="Основной текст + Курсив4"/>
    <w:aliases w:val="Интервал 0 pt7"/>
    <w:rsid w:val="00430552"/>
    <w:rPr>
      <w:rFonts w:ascii="Bookman Old Style" w:hAnsi="Bookman Old Style"/>
      <w:i/>
      <w:spacing w:val="-10"/>
      <w:sz w:val="16"/>
      <w:u w:val="none"/>
    </w:rPr>
  </w:style>
  <w:style w:type="paragraph" w:customStyle="1" w:styleId="ParagraphStyle">
    <w:name w:val="Paragraph Style"/>
    <w:rsid w:val="00067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E6DC6-2A87-4D51-A332-88117510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42</Pages>
  <Words>13585</Words>
  <Characters>77438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«Оргетская средняя общеобразовательная школа имени Т.И.Петрова»                                              МР «Верхневилюйский улус (район)» РС(Я)</vt:lpstr>
    </vt:vector>
  </TitlesOfParts>
  <Company>Microsoft</Company>
  <LinksUpToDate>false</LinksUpToDate>
  <CharactersWithSpaces>90842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«Оргетская средняя общеобразовательная школа имени Т.И.Петрова»                                              МР «Верхневилюйский улус (район)» РС(Я)</dc:title>
  <dc:creator>Ludmila</dc:creator>
  <cp:lastModifiedBy>Ludmila</cp:lastModifiedBy>
  <cp:revision>6</cp:revision>
  <cp:lastPrinted>2016-08-29T02:54:00Z</cp:lastPrinted>
  <dcterms:created xsi:type="dcterms:W3CDTF">2016-08-30T02:46:00Z</dcterms:created>
  <dcterms:modified xsi:type="dcterms:W3CDTF">2016-08-30T08:48:00Z</dcterms:modified>
</cp:coreProperties>
</file>